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9A54" w14:textId="69AE9825" w:rsidR="00667E23" w:rsidRDefault="00667E23" w:rsidP="00492561">
      <w:pPr>
        <w:pStyle w:val="Heading2"/>
        <w:tabs>
          <w:tab w:val="right" w:pos="9270"/>
        </w:tabs>
      </w:pPr>
      <w:r>
        <w:rPr>
          <w:u w:val="single"/>
        </w:rPr>
        <w:t>GENERAL ADMINISTRATION</w:t>
      </w:r>
      <w:r>
        <w:tab/>
      </w:r>
      <w:r>
        <w:rPr>
          <w:u w:val="single"/>
        </w:rPr>
        <w:t>Policy</w:t>
      </w:r>
      <w:r>
        <w:t xml:space="preserve"> 1210</w:t>
      </w:r>
    </w:p>
    <w:p w14:paraId="7C04693F" w14:textId="1E1F6634" w:rsidR="00667E23" w:rsidRPr="003A5C74" w:rsidRDefault="009660B1" w:rsidP="003A5C74">
      <w:pPr>
        <w:tabs>
          <w:tab w:val="right" w:pos="9270"/>
        </w:tabs>
        <w:rPr>
          <w:rFonts w:eastAsia="MS Mincho"/>
          <w:b/>
        </w:rPr>
      </w:pPr>
      <w:r>
        <w:rPr>
          <w:rFonts w:eastAsia="MS Mincho"/>
        </w:rPr>
        <w:tab/>
      </w:r>
      <w:r w:rsidRPr="003A5C74">
        <w:rPr>
          <w:rFonts w:eastAsia="MS Mincho"/>
          <w:b/>
        </w:rPr>
        <w:t>(Regulation 1210)</w:t>
      </w:r>
    </w:p>
    <w:p w14:paraId="504682D5" w14:textId="77777777" w:rsidR="00667E23" w:rsidRDefault="00667E23" w:rsidP="00667E23">
      <w:pPr>
        <w:pStyle w:val="Heading1"/>
      </w:pPr>
      <w:r>
        <w:t>Calendar Requirements</w:t>
      </w:r>
    </w:p>
    <w:p w14:paraId="3C160344" w14:textId="77777777" w:rsidR="00667E23" w:rsidRDefault="00667E23" w:rsidP="00667E23">
      <w:pPr>
        <w:rPr>
          <w:rFonts w:eastAsia="MS Mincho"/>
        </w:rPr>
      </w:pPr>
    </w:p>
    <w:p w14:paraId="33881208" w14:textId="77777777" w:rsidR="00667E23" w:rsidRDefault="00667E23" w:rsidP="00667E23">
      <w:pPr>
        <w:pStyle w:val="Heading1"/>
      </w:pPr>
      <w:r>
        <w:t>School Year and School Day</w:t>
      </w:r>
    </w:p>
    <w:p w14:paraId="06289DF1" w14:textId="77777777" w:rsidR="00667E23" w:rsidRDefault="00667E23" w:rsidP="00667E23">
      <w:pPr>
        <w:rPr>
          <w:rFonts w:eastAsia="MS Mincho"/>
        </w:rPr>
      </w:pPr>
    </w:p>
    <w:p w14:paraId="30E6A158" w14:textId="25152ECB" w:rsidR="00367B99" w:rsidRDefault="00B60527" w:rsidP="00367B99">
      <w:pPr>
        <w:jc w:val="both"/>
        <w:rPr>
          <w:rFonts w:eastAsia="MS Mincho"/>
        </w:rPr>
      </w:pPr>
      <w:r>
        <w:rPr>
          <w:rFonts w:eastAsia="MS Mincho"/>
        </w:rPr>
        <w:t>T</w:t>
      </w:r>
      <w:r w:rsidR="00367B99">
        <w:rPr>
          <w:rFonts w:eastAsia="MS Mincho"/>
        </w:rPr>
        <w:t>he Board will annually adopt a school calendar that will provide for 1,044 hours of pupil attendance</w:t>
      </w:r>
      <w:r w:rsidR="004D660C">
        <w:rPr>
          <w:rFonts w:eastAsia="MS Mincho"/>
        </w:rPr>
        <w:t xml:space="preserve"> with no minimum number of school days</w:t>
      </w:r>
      <w:r w:rsidR="00367B99">
        <w:rPr>
          <w:rFonts w:eastAsia="MS Mincho"/>
        </w:rPr>
        <w:t xml:space="preserve">. The beginning of the school year will not </w:t>
      </w:r>
      <w:r>
        <w:rPr>
          <w:rFonts w:eastAsia="MS Mincho"/>
        </w:rPr>
        <w:t xml:space="preserve">be earlier </w:t>
      </w:r>
      <w:r w:rsidR="00367B99">
        <w:rPr>
          <w:rFonts w:eastAsia="MS Mincho"/>
        </w:rPr>
        <w:t xml:space="preserve">than </w:t>
      </w:r>
      <w:r w:rsidR="009660B1">
        <w:rPr>
          <w:rFonts w:eastAsia="MS Mincho"/>
        </w:rPr>
        <w:t xml:space="preserve">fourteen </w:t>
      </w:r>
      <w:r w:rsidR="00367B99">
        <w:rPr>
          <w:rFonts w:eastAsia="MS Mincho"/>
        </w:rPr>
        <w:t>(1</w:t>
      </w:r>
      <w:r w:rsidR="009660B1">
        <w:rPr>
          <w:rFonts w:eastAsia="MS Mincho"/>
        </w:rPr>
        <w:t>4</w:t>
      </w:r>
      <w:r w:rsidR="00367B99">
        <w:rPr>
          <w:rFonts w:eastAsia="MS Mincho"/>
        </w:rPr>
        <w:t xml:space="preserve">) </w:t>
      </w:r>
      <w:r w:rsidR="009660B1">
        <w:rPr>
          <w:rFonts w:eastAsia="MS Mincho"/>
        </w:rPr>
        <w:t xml:space="preserve">calendar </w:t>
      </w:r>
      <w:r w:rsidR="00367B99">
        <w:rPr>
          <w:rFonts w:eastAsia="MS Mincho"/>
        </w:rPr>
        <w:t>days prior to</w:t>
      </w:r>
      <w:r w:rsidR="00B43A33">
        <w:rPr>
          <w:rFonts w:eastAsia="MS Mincho"/>
        </w:rPr>
        <w:t xml:space="preserve"> </w:t>
      </w:r>
      <w:r>
        <w:rPr>
          <w:rFonts w:eastAsia="MS Mincho"/>
        </w:rPr>
        <w:t>the first Monday in September</w:t>
      </w:r>
      <w:r w:rsidR="00367B99">
        <w:rPr>
          <w:rFonts w:eastAsia="MS Mincho"/>
        </w:rPr>
        <w:t xml:space="preserve">.  </w:t>
      </w:r>
    </w:p>
    <w:p w14:paraId="1AC878CC" w14:textId="77777777" w:rsidR="00367B99" w:rsidRDefault="00367B99" w:rsidP="00367B99">
      <w:pPr>
        <w:jc w:val="both"/>
        <w:rPr>
          <w:rFonts w:eastAsia="MS Mincho"/>
        </w:rPr>
      </w:pPr>
    </w:p>
    <w:p w14:paraId="6FFD1D53" w14:textId="03095BAD" w:rsidR="00667E23" w:rsidRDefault="00667E23" w:rsidP="00667E23">
      <w:pPr>
        <w:jc w:val="both"/>
        <w:rPr>
          <w:rFonts w:eastAsia="MS Mincho"/>
        </w:rPr>
      </w:pPr>
      <w:r>
        <w:rPr>
          <w:rFonts w:eastAsia="MS Mincho"/>
        </w:rPr>
        <w:t xml:space="preserve">The length of the school day will meet State Department of Elementary and Secondary Education requirements for six (6) clock hours of instruction. A school year and school day in excess of the state required minimum may be recommended by the Superintendent and approved by the Board. </w:t>
      </w:r>
      <w:r w:rsidR="00683EFE">
        <w:rPr>
          <w:rFonts w:eastAsia="MS Mincho"/>
        </w:rPr>
        <w:t xml:space="preserve">  The planned calendar adopted prior to the beginning of the school year must be reported to DESE on Core Data Screen 10 by August 15 of each year and cannot be changed after that date. </w:t>
      </w:r>
    </w:p>
    <w:p w14:paraId="6D4C3807" w14:textId="35A08A32" w:rsidR="00667E23" w:rsidRDefault="00667E23" w:rsidP="00667E23">
      <w:pPr>
        <w:jc w:val="both"/>
        <w:rPr>
          <w:rFonts w:eastAsia="MS Mincho"/>
        </w:rPr>
      </w:pPr>
    </w:p>
    <w:p w14:paraId="200E5011" w14:textId="6EBF46EA" w:rsidR="00667E23" w:rsidRDefault="00667E23" w:rsidP="00667E23">
      <w:pPr>
        <w:jc w:val="both"/>
        <w:rPr>
          <w:rFonts w:eastAsia="MS Mincho"/>
        </w:rPr>
      </w:pPr>
      <w:r>
        <w:rPr>
          <w:rFonts w:eastAsia="MS Mincho"/>
        </w:rPr>
        <w:t xml:space="preserve">The District </w:t>
      </w:r>
      <w:r w:rsidR="004D660C">
        <w:rPr>
          <w:rFonts w:eastAsia="MS Mincho"/>
        </w:rPr>
        <w:t xml:space="preserve">will only </w:t>
      </w:r>
      <w:r>
        <w:rPr>
          <w:rFonts w:eastAsia="MS Mincho"/>
        </w:rPr>
        <w:t xml:space="preserve">be required to make up the first </w:t>
      </w:r>
      <w:r w:rsidR="004D660C">
        <w:rPr>
          <w:rFonts w:eastAsia="MS Mincho"/>
        </w:rPr>
        <w:t>thirty-</w:t>
      </w:r>
      <w:r>
        <w:rPr>
          <w:rFonts w:eastAsia="MS Mincho"/>
        </w:rPr>
        <w:t>six (</w:t>
      </w:r>
      <w:r w:rsidR="004D660C">
        <w:rPr>
          <w:rFonts w:eastAsia="MS Mincho"/>
        </w:rPr>
        <w:t>3</w:t>
      </w:r>
      <w:r>
        <w:rPr>
          <w:rFonts w:eastAsia="MS Mincho"/>
        </w:rPr>
        <w:t xml:space="preserve">6) </w:t>
      </w:r>
      <w:r w:rsidR="004D660C">
        <w:rPr>
          <w:rFonts w:eastAsia="MS Mincho"/>
        </w:rPr>
        <w:t xml:space="preserve">hours of </w:t>
      </w:r>
      <w:r>
        <w:rPr>
          <w:rFonts w:eastAsia="MS Mincho"/>
        </w:rPr>
        <w:t xml:space="preserve">school lost or canceled due to inclement weather and half the number of </w:t>
      </w:r>
      <w:r w:rsidR="004D660C">
        <w:rPr>
          <w:rFonts w:eastAsia="MS Mincho"/>
        </w:rPr>
        <w:t>hours</w:t>
      </w:r>
      <w:r>
        <w:rPr>
          <w:rFonts w:eastAsia="MS Mincho"/>
        </w:rPr>
        <w:t xml:space="preserve"> lost or canceled in excess of </w:t>
      </w:r>
      <w:r w:rsidR="004D660C">
        <w:rPr>
          <w:rFonts w:eastAsia="MS Mincho"/>
        </w:rPr>
        <w:t>thirty-</w:t>
      </w:r>
      <w:r>
        <w:rPr>
          <w:rFonts w:eastAsia="MS Mincho"/>
        </w:rPr>
        <w:t xml:space="preserve">six </w:t>
      </w:r>
      <w:r w:rsidR="004D660C">
        <w:rPr>
          <w:rFonts w:eastAsia="MS Mincho"/>
        </w:rPr>
        <w:t xml:space="preserve">(36) hours </w:t>
      </w:r>
      <w:r w:rsidR="003E1A39">
        <w:rPr>
          <w:rFonts w:eastAsia="MS Mincho"/>
        </w:rPr>
        <w:t xml:space="preserve">up to </w:t>
      </w:r>
      <w:r w:rsidR="004D660C">
        <w:rPr>
          <w:rFonts w:eastAsia="MS Mincho"/>
        </w:rPr>
        <w:t>twenty-four (24) hours of additional lost or canceled hours</w:t>
      </w:r>
      <w:r w:rsidR="003E1A39">
        <w:rPr>
          <w:rFonts w:eastAsia="MS Mincho"/>
        </w:rPr>
        <w:t>.  Thus</w:t>
      </w:r>
      <w:r w:rsidR="0014636B">
        <w:rPr>
          <w:rFonts w:eastAsia="MS Mincho"/>
        </w:rPr>
        <w:t>,</w:t>
      </w:r>
      <w:r w:rsidR="003E1A39">
        <w:rPr>
          <w:rFonts w:eastAsia="MS Mincho"/>
        </w:rPr>
        <w:t xml:space="preserve"> the maximum number of hours that must be made up is s</w:t>
      </w:r>
      <w:r w:rsidR="004D660C">
        <w:rPr>
          <w:rFonts w:eastAsia="MS Mincho"/>
        </w:rPr>
        <w:t>ixty (60) hours</w:t>
      </w:r>
      <w:r>
        <w:rPr>
          <w:rFonts w:eastAsia="MS Mincho"/>
        </w:rPr>
        <w:t xml:space="preserve">. </w:t>
      </w:r>
      <w:r w:rsidR="00AE007E">
        <w:rPr>
          <w:rFonts w:eastAsia="MS Mincho"/>
        </w:rPr>
        <w:t xml:space="preserve">Days missed in the </w:t>
      </w:r>
      <w:proofErr w:type="gramStart"/>
      <w:r w:rsidR="00AE007E">
        <w:rPr>
          <w:rFonts w:eastAsia="MS Mincho"/>
        </w:rPr>
        <w:t>District’s</w:t>
      </w:r>
      <w:proofErr w:type="gramEnd"/>
      <w:r w:rsidR="00AE007E">
        <w:rPr>
          <w:rFonts w:eastAsia="MS Mincho"/>
        </w:rPr>
        <w:t xml:space="preserve"> half-day education program will only be made up if required of the District due to inclement weather on a proportional basis.”</w:t>
      </w:r>
      <w:r>
        <w:rPr>
          <w:rFonts w:eastAsia="MS Mincho"/>
        </w:rPr>
        <w:t xml:space="preserve"> For purposes of this Policy, “inclement weather” shall mean ice, snow, extreme cold, flooding</w:t>
      </w:r>
      <w:r w:rsidR="007868E1">
        <w:rPr>
          <w:rFonts w:eastAsia="MS Mincho"/>
        </w:rPr>
        <w:t>,</w:t>
      </w:r>
      <w:r>
        <w:rPr>
          <w:rFonts w:eastAsia="MS Mincho"/>
        </w:rPr>
        <w:t xml:space="preserve"> a tornado, </w:t>
      </w:r>
      <w:r w:rsidR="007868E1">
        <w:rPr>
          <w:rFonts w:eastAsia="MS Mincho"/>
        </w:rPr>
        <w:t>or</w:t>
      </w:r>
      <w:r>
        <w:rPr>
          <w:rFonts w:eastAsia="MS Mincho"/>
        </w:rPr>
        <w:t xml:space="preserve"> excessive heat.</w:t>
      </w:r>
      <w:r w:rsidR="00AA1FD7">
        <w:rPr>
          <w:rFonts w:eastAsia="MS Mincho"/>
        </w:rPr>
        <w:t xml:space="preserve">  </w:t>
      </w:r>
    </w:p>
    <w:p w14:paraId="3D1B6770" w14:textId="77777777" w:rsidR="009660B1" w:rsidRDefault="009660B1" w:rsidP="00667E23">
      <w:pPr>
        <w:jc w:val="both"/>
        <w:rPr>
          <w:rFonts w:eastAsia="MS Mincho"/>
        </w:rPr>
      </w:pPr>
    </w:p>
    <w:p w14:paraId="5F5BF686" w14:textId="3AEBB875" w:rsidR="009660B1" w:rsidRDefault="00B60527" w:rsidP="00667E23">
      <w:pPr>
        <w:jc w:val="both"/>
        <w:rPr>
          <w:rFonts w:eastAsia="MS Mincho"/>
        </w:rPr>
      </w:pPr>
      <w:r>
        <w:rPr>
          <w:rFonts w:eastAsia="MS Mincho"/>
        </w:rPr>
        <w:t>T</w:t>
      </w:r>
      <w:r w:rsidR="009660B1">
        <w:rPr>
          <w:rFonts w:eastAsia="MS Mincho"/>
        </w:rPr>
        <w:t xml:space="preserve">he </w:t>
      </w:r>
      <w:proofErr w:type="gramStart"/>
      <w:r w:rsidR="009660B1">
        <w:rPr>
          <w:rFonts w:eastAsia="MS Mincho"/>
        </w:rPr>
        <w:t>District</w:t>
      </w:r>
      <w:proofErr w:type="gramEnd"/>
      <w:r w:rsidR="009660B1">
        <w:rPr>
          <w:rFonts w:eastAsia="MS Mincho"/>
        </w:rPr>
        <w:t xml:space="preserve"> will not be required to make up any hours of school lost or cancelled due to exceptional or emergency circumstances during a school year, if DESE has approved an alternative method of instruction plan submitted by the District. </w:t>
      </w:r>
      <w:r w:rsidR="00743EB0">
        <w:rPr>
          <w:rFonts w:eastAsia="MS Mincho"/>
        </w:rPr>
        <w:t>(See Regulation 1210).</w:t>
      </w:r>
      <w:r w:rsidR="009660B1">
        <w:rPr>
          <w:rFonts w:eastAsia="MS Mincho"/>
        </w:rPr>
        <w:t xml:space="preserve"> </w:t>
      </w:r>
    </w:p>
    <w:p w14:paraId="61D03022" w14:textId="77777777" w:rsidR="00AA1FD7" w:rsidRDefault="00AA1FD7" w:rsidP="00667E23">
      <w:pPr>
        <w:jc w:val="both"/>
        <w:rPr>
          <w:rFonts w:eastAsia="MS Mincho"/>
        </w:rPr>
      </w:pPr>
    </w:p>
    <w:p w14:paraId="26E541F9" w14:textId="672A283C" w:rsidR="00646C6B" w:rsidRDefault="00683EFE" w:rsidP="00492561">
      <w:pPr>
        <w:pStyle w:val="Footer"/>
        <w:tabs>
          <w:tab w:val="left" w:pos="4770"/>
        </w:tabs>
        <w:ind w:right="-450"/>
        <w:jc w:val="center"/>
      </w:pPr>
      <w:r w:rsidRPr="00683EFE">
        <w:t>*****</w:t>
      </w:r>
    </w:p>
    <w:p w14:paraId="3E66F0C8" w14:textId="77777777" w:rsidR="00492561" w:rsidRDefault="00492561" w:rsidP="00455ECD">
      <w:pPr>
        <w:pStyle w:val="Footer"/>
        <w:tabs>
          <w:tab w:val="left" w:pos="4770"/>
        </w:tabs>
        <w:ind w:right="-450"/>
      </w:pPr>
    </w:p>
    <w:p w14:paraId="53E185FE" w14:textId="39B70FD1" w:rsidR="003D5386" w:rsidRPr="00683EFE" w:rsidRDefault="00AE007E" w:rsidP="00455ECD">
      <w:pPr>
        <w:pStyle w:val="Footer"/>
        <w:tabs>
          <w:tab w:val="left" w:pos="4770"/>
        </w:tabs>
        <w:ind w:right="-450"/>
      </w:pPr>
      <w:r>
        <w:t>August 2022</w:t>
      </w:r>
      <w:r w:rsidR="00683EFE" w:rsidRPr="00646C6B">
        <w:t xml:space="preserve">, Copyright © </w:t>
      </w:r>
      <w:r w:rsidR="00B60527" w:rsidRPr="00646C6B">
        <w:t>20</w:t>
      </w:r>
      <w:r w:rsidR="00B60527">
        <w:t>2</w:t>
      </w:r>
      <w:r>
        <w:t>2</w:t>
      </w:r>
      <w:r w:rsidR="00B60527" w:rsidRPr="00646C6B">
        <w:t xml:space="preserve"> </w:t>
      </w:r>
      <w:r w:rsidR="00683EFE" w:rsidRPr="00646C6B">
        <w:t>Missouri Consultants for Education, LLC</w:t>
      </w:r>
    </w:p>
    <w:sectPr w:rsidR="003D5386" w:rsidRPr="00683EFE">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D8DD" w14:textId="77777777" w:rsidR="00A32C33" w:rsidRDefault="00A32C33">
      <w:r>
        <w:separator/>
      </w:r>
    </w:p>
  </w:endnote>
  <w:endnote w:type="continuationSeparator" w:id="0">
    <w:p w14:paraId="1EE0DC5C" w14:textId="77777777" w:rsidR="00A32C33" w:rsidRDefault="00A32C33">
      <w:r>
        <w:continuationSeparator/>
      </w:r>
    </w:p>
  </w:endnote>
  <w:endnote w:type="continuationNotice" w:id="1">
    <w:p w14:paraId="46B376CA" w14:textId="77777777" w:rsidR="00A32C33" w:rsidRDefault="00A32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EngraversGothic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03F6" w14:textId="77777777" w:rsidR="00A32C33" w:rsidRDefault="00A32C33">
      <w:r>
        <w:separator/>
      </w:r>
    </w:p>
  </w:footnote>
  <w:footnote w:type="continuationSeparator" w:id="0">
    <w:p w14:paraId="702DA483" w14:textId="77777777" w:rsidR="00A32C33" w:rsidRDefault="00A32C33">
      <w:r>
        <w:continuationSeparator/>
      </w:r>
    </w:p>
  </w:footnote>
  <w:footnote w:type="continuationNotice" w:id="1">
    <w:p w14:paraId="6BA54ECE" w14:textId="77777777" w:rsidR="00A32C33" w:rsidRDefault="00A32C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997"/>
    <w:multiLevelType w:val="hybridMultilevel"/>
    <w:tmpl w:val="8570AEC0"/>
    <w:lvl w:ilvl="0" w:tplc="6E7C1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EA52B0"/>
    <w:multiLevelType w:val="hybridMultilevel"/>
    <w:tmpl w:val="EC16AC56"/>
    <w:lvl w:ilvl="0" w:tplc="7BBC8002">
      <w:start w:val="1"/>
      <w:numFmt w:val="bullet"/>
      <w:lvlText w:val=""/>
      <w:lvlJc w:val="left"/>
      <w:pPr>
        <w:tabs>
          <w:tab w:val="num" w:pos="720"/>
        </w:tabs>
        <w:ind w:left="720" w:hanging="360"/>
      </w:pPr>
      <w:rPr>
        <w:rFonts w:ascii="Wingdings" w:hAnsi="Wingdings"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D362A0"/>
    <w:multiLevelType w:val="hybridMultilevel"/>
    <w:tmpl w:val="EC16AC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3299065">
    <w:abstractNumId w:val="1"/>
  </w:num>
  <w:num w:numId="2" w16cid:durableId="506405391">
    <w:abstractNumId w:val="2"/>
  </w:num>
  <w:num w:numId="3" w16cid:durableId="539512178">
    <w:abstractNumId w:val="2"/>
  </w:num>
  <w:num w:numId="4" w16cid:durableId="664824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4B"/>
    <w:rsid w:val="000B0BD0"/>
    <w:rsid w:val="0014033F"/>
    <w:rsid w:val="0014636B"/>
    <w:rsid w:val="0025187D"/>
    <w:rsid w:val="00321FE1"/>
    <w:rsid w:val="003423FA"/>
    <w:rsid w:val="00367B99"/>
    <w:rsid w:val="003975A3"/>
    <w:rsid w:val="003A5C74"/>
    <w:rsid w:val="003D5386"/>
    <w:rsid w:val="003E1A39"/>
    <w:rsid w:val="00455ECD"/>
    <w:rsid w:val="00471F74"/>
    <w:rsid w:val="00492561"/>
    <w:rsid w:val="004D660C"/>
    <w:rsid w:val="005161CA"/>
    <w:rsid w:val="0054195E"/>
    <w:rsid w:val="00570817"/>
    <w:rsid w:val="00582208"/>
    <w:rsid w:val="0059556E"/>
    <w:rsid w:val="00646C6B"/>
    <w:rsid w:val="00667E23"/>
    <w:rsid w:val="00683EFE"/>
    <w:rsid w:val="006E3120"/>
    <w:rsid w:val="00724C8F"/>
    <w:rsid w:val="00743EB0"/>
    <w:rsid w:val="00771783"/>
    <w:rsid w:val="007868E1"/>
    <w:rsid w:val="007C3057"/>
    <w:rsid w:val="007E22A7"/>
    <w:rsid w:val="007F5142"/>
    <w:rsid w:val="00842044"/>
    <w:rsid w:val="00850025"/>
    <w:rsid w:val="008C1FC3"/>
    <w:rsid w:val="009018C8"/>
    <w:rsid w:val="009660B1"/>
    <w:rsid w:val="009D3926"/>
    <w:rsid w:val="009F5344"/>
    <w:rsid w:val="00A04F7B"/>
    <w:rsid w:val="00A32C33"/>
    <w:rsid w:val="00A341D3"/>
    <w:rsid w:val="00AA1FD7"/>
    <w:rsid w:val="00AE007E"/>
    <w:rsid w:val="00B1084B"/>
    <w:rsid w:val="00B37B8D"/>
    <w:rsid w:val="00B43A33"/>
    <w:rsid w:val="00B60527"/>
    <w:rsid w:val="00BA6B39"/>
    <w:rsid w:val="00BB01D6"/>
    <w:rsid w:val="00BB2564"/>
    <w:rsid w:val="00C343FB"/>
    <w:rsid w:val="00D35E48"/>
    <w:rsid w:val="00D66C80"/>
    <w:rsid w:val="00D949C0"/>
    <w:rsid w:val="00DC3067"/>
    <w:rsid w:val="00F3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567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D5386"/>
    <w:rPr>
      <w:sz w:val="24"/>
      <w:szCs w:val="24"/>
    </w:rPr>
  </w:style>
  <w:style w:type="paragraph" w:styleId="Revision">
    <w:name w:val="Revision"/>
    <w:hidden/>
    <w:uiPriority w:val="99"/>
    <w:semiHidden/>
    <w:rsid w:val="00AE00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84223">
      <w:bodyDiv w:val="1"/>
      <w:marLeft w:val="0"/>
      <w:marRight w:val="0"/>
      <w:marTop w:val="0"/>
      <w:marBottom w:val="0"/>
      <w:divBdr>
        <w:top w:val="none" w:sz="0" w:space="0" w:color="auto"/>
        <w:left w:val="none" w:sz="0" w:space="0" w:color="auto"/>
        <w:bottom w:val="none" w:sz="0" w:space="0" w:color="auto"/>
        <w:right w:val="none" w:sz="0" w:space="0" w:color="auto"/>
      </w:divBdr>
    </w:div>
    <w:div w:id="1371108275">
      <w:bodyDiv w:val="1"/>
      <w:marLeft w:val="0"/>
      <w:marRight w:val="0"/>
      <w:marTop w:val="0"/>
      <w:marBottom w:val="0"/>
      <w:divBdr>
        <w:top w:val="none" w:sz="0" w:space="0" w:color="auto"/>
        <w:left w:val="none" w:sz="0" w:space="0" w:color="auto"/>
        <w:bottom w:val="none" w:sz="0" w:space="0" w:color="auto"/>
        <w:right w:val="none" w:sz="0" w:space="0" w:color="auto"/>
      </w:divBdr>
    </w:div>
    <w:div w:id="1513226911">
      <w:bodyDiv w:val="1"/>
      <w:marLeft w:val="0"/>
      <w:marRight w:val="0"/>
      <w:marTop w:val="0"/>
      <w:marBottom w:val="0"/>
      <w:divBdr>
        <w:top w:val="none" w:sz="0" w:space="0" w:color="auto"/>
        <w:left w:val="none" w:sz="0" w:space="0" w:color="auto"/>
        <w:bottom w:val="none" w:sz="0" w:space="0" w:color="auto"/>
        <w:right w:val="none" w:sz="0" w:space="0" w:color="auto"/>
      </w:divBdr>
    </w:div>
    <w:div w:id="18305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1509</Characters>
  <Application>Microsoft Office Word</Application>
  <DocSecurity>0</DocSecurity>
  <PresentationFormat>15|.DOCX</PresentationFormat>
  <Lines>31</Lines>
  <Paragraphs>10</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P1210-August2022.docx</dc:title>
  <dc:subject/>
  <dc:creator/>
  <cp:lastModifiedBy/>
  <cp:revision>1</cp:revision>
  <dcterms:created xsi:type="dcterms:W3CDTF">2022-08-26T18:43:00Z</dcterms:created>
  <dcterms:modified xsi:type="dcterms:W3CDTF">2022-08-26T18:43:00Z</dcterms:modified>
</cp:coreProperties>
</file>