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A2" w:rsidRDefault="00102AA2" w:rsidP="00102AA2">
      <w:pPr>
        <w:pStyle w:val="Heading1"/>
      </w:pPr>
      <w:r>
        <w:t>Missouri Consultants for Education, LLC</w:t>
      </w:r>
    </w:p>
    <w:p w:rsidR="00102AA2" w:rsidRDefault="00102AA2" w:rsidP="00102AA2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19324 Deer Pointe Estates Dr</w:t>
      </w:r>
    </w:p>
    <w:p w:rsidR="00102AA2" w:rsidRDefault="00102AA2" w:rsidP="00102AA2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Glencoe, Missouri 63038-1147</w:t>
      </w:r>
    </w:p>
    <w:p w:rsidR="00102AA2" w:rsidRDefault="00102AA2" w:rsidP="00102AA2">
      <w:pPr>
        <w:pStyle w:val="Heading2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35BDC2" wp14:editId="3FBD5C5F">
                <wp:simplePos x="0" y="0"/>
                <wp:positionH relativeFrom="column">
                  <wp:posOffset>-114300</wp:posOffset>
                </wp:positionH>
                <wp:positionV relativeFrom="paragraph">
                  <wp:posOffset>-4445</wp:posOffset>
                </wp:positionV>
                <wp:extent cx="6435725" cy="1905"/>
                <wp:effectExtent l="9525" t="9525" r="12700" b="7620"/>
                <wp:wrapNone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5725" cy="1905"/>
                        </a:xfrm>
                        <a:custGeom>
                          <a:avLst/>
                          <a:gdLst>
                            <a:gd name="T0" fmla="*/ 0 w 10135"/>
                            <a:gd name="T1" fmla="*/ 0 h 3"/>
                            <a:gd name="T2" fmla="*/ 10135 w 10135"/>
                            <a:gd name="T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135" h="3">
                              <a:moveTo>
                                <a:pt x="0" y="0"/>
                              </a:moveTo>
                              <a:lnTo>
                                <a:pt x="10135" y="3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9pt,-.35pt,497.75pt,-.2pt" coordsize="1013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" filled="f" strokeweight="1pt">
                <v:path arrowok="t" o:connecttype="custom" o:connectlocs="0,0;6435725,1905" o:connectangles="0,0"/>
              </v:polyline>
            </w:pict>
          </mc:Fallback>
        </mc:AlternateContent>
      </w:r>
      <w:proofErr w:type="gramStart"/>
      <w:r>
        <w:t xml:space="preserve">Telephone </w:t>
      </w:r>
      <w:r w:rsidRPr="004D2720">
        <w:t>:</w:t>
      </w:r>
      <w:proofErr w:type="gramEnd"/>
      <w:r w:rsidRPr="004D2720">
        <w:t xml:space="preserve"> </w:t>
      </w:r>
      <w:r>
        <w:t>(</w:t>
      </w:r>
      <w:r w:rsidRPr="004D2720">
        <w:t>636</w:t>
      </w:r>
      <w:r>
        <w:t xml:space="preserve">) </w:t>
      </w:r>
      <w:r w:rsidRPr="004D2720">
        <w:t>405-0649</w:t>
      </w:r>
    </w:p>
    <w:p w:rsidR="00102AA2" w:rsidRDefault="00102AA2" w:rsidP="00102AA2">
      <w:pPr>
        <w:spacing w:after="0" w:line="240" w:lineRule="auto"/>
        <w:jc w:val="right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(314) 878-5607</w:t>
      </w:r>
    </w:p>
    <w:p w:rsidR="00102AA2" w:rsidRDefault="00AD5717" w:rsidP="00102AA2">
      <w:pPr>
        <w:spacing w:after="0" w:line="240" w:lineRule="auto"/>
        <w:jc w:val="right"/>
        <w:rPr>
          <w:rFonts w:ascii="Century Gothic" w:hAnsi="Century Gothic"/>
          <w:b/>
          <w:sz w:val="20"/>
          <w:szCs w:val="20"/>
        </w:rPr>
      </w:pPr>
      <w:hyperlink r:id="rId7" w:history="1">
        <w:r w:rsidR="00102AA2">
          <w:rPr>
            <w:rStyle w:val="Hyperlink"/>
            <w:rFonts w:ascii="Century Gothic" w:hAnsi="Century Gothic"/>
            <w:b/>
            <w:sz w:val="20"/>
            <w:szCs w:val="20"/>
          </w:rPr>
          <w:t>www.moconed.com</w:t>
        </w:r>
      </w:hyperlink>
    </w:p>
    <w:p w:rsidR="00102AA2" w:rsidRDefault="00102AA2" w:rsidP="00102AA2"/>
    <w:p w:rsidR="00A85967" w:rsidRPr="00A85967" w:rsidRDefault="00A85967" w:rsidP="00A85967">
      <w:pPr>
        <w:ind w:left="3600" w:firstLine="720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>July 10, 2014</w:t>
      </w:r>
    </w:p>
    <w:p w:rsidR="00102AA2" w:rsidRPr="00A85967" w:rsidRDefault="00102AA2" w:rsidP="00102AA2">
      <w:pPr>
        <w:rPr>
          <w:rFonts w:ascii="Times New Roman" w:hAnsi="Times New Roman" w:cs="Times New Roman"/>
          <w:sz w:val="24"/>
          <w:szCs w:val="24"/>
        </w:rPr>
      </w:pPr>
    </w:p>
    <w:p w:rsidR="00102AA2" w:rsidRPr="00A85967" w:rsidRDefault="00102AA2" w:rsidP="00102AA2">
      <w:pPr>
        <w:pStyle w:val="Header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b/>
          <w:sz w:val="24"/>
          <w:szCs w:val="24"/>
        </w:rPr>
        <w:tab/>
      </w:r>
    </w:p>
    <w:p w:rsidR="00AD5717" w:rsidRDefault="006E72C2" w:rsidP="00102AA2">
      <w:pPr>
        <w:pStyle w:val="Header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Re:  Missouri Consultants for Education (“MCE”) July 2014 </w:t>
      </w:r>
      <w:r w:rsidR="00102AA2" w:rsidRPr="00A85967">
        <w:rPr>
          <w:rFonts w:ascii="Times New Roman" w:hAnsi="Times New Roman" w:cs="Times New Roman"/>
          <w:b/>
          <w:sz w:val="24"/>
          <w:szCs w:val="24"/>
        </w:rPr>
        <w:t>Updates</w:t>
      </w:r>
      <w:r w:rsidR="00AD571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2AA2" w:rsidRPr="00A85967" w:rsidRDefault="00AD5717" w:rsidP="00102AA2">
      <w:pPr>
        <w:pStyle w:val="Header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– Charter Schools</w:t>
      </w:r>
    </w:p>
    <w:p w:rsidR="00102AA2" w:rsidRPr="00A85967" w:rsidRDefault="00102AA2" w:rsidP="00102AA2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p w:rsidR="00102AA2" w:rsidRPr="00A85967" w:rsidRDefault="00102AA2" w:rsidP="00102AA2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 xml:space="preserve">Dear </w:t>
      </w:r>
      <w:r w:rsidR="00AD5717">
        <w:rPr>
          <w:rFonts w:ascii="Times New Roman" w:hAnsi="Times New Roman" w:cs="Times New Roman"/>
          <w:sz w:val="24"/>
          <w:szCs w:val="24"/>
        </w:rPr>
        <w:t>Principal</w:t>
      </w:r>
      <w:r w:rsidRPr="00A85967">
        <w:rPr>
          <w:rFonts w:ascii="Times New Roman" w:hAnsi="Times New Roman" w:cs="Times New Roman"/>
          <w:sz w:val="24"/>
          <w:szCs w:val="24"/>
        </w:rPr>
        <w:t>,</w:t>
      </w:r>
    </w:p>
    <w:p w:rsidR="00102AA2" w:rsidRPr="00A85967" w:rsidRDefault="00102AA2" w:rsidP="00102AA2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p w:rsidR="00102AA2" w:rsidRPr="00A85967" w:rsidRDefault="00102AA2" w:rsidP="00102AA2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p w:rsidR="00102AA2" w:rsidRPr="00A85967" w:rsidRDefault="00A85967" w:rsidP="00A85967">
      <w:pPr>
        <w:pStyle w:val="Header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ab/>
      </w:r>
      <w:r w:rsidR="00102AA2" w:rsidRPr="00A85967">
        <w:rPr>
          <w:rFonts w:ascii="Times New Roman" w:hAnsi="Times New Roman" w:cs="Times New Roman"/>
          <w:sz w:val="24"/>
          <w:szCs w:val="24"/>
        </w:rPr>
        <w:t>The Legislat</w:t>
      </w:r>
      <w:r w:rsidR="001A363E" w:rsidRPr="00A85967">
        <w:rPr>
          <w:rFonts w:ascii="Times New Roman" w:hAnsi="Times New Roman" w:cs="Times New Roman"/>
          <w:sz w:val="24"/>
          <w:szCs w:val="24"/>
        </w:rPr>
        <w:t>ure</w:t>
      </w:r>
      <w:r w:rsidR="00102AA2" w:rsidRPr="00A85967">
        <w:rPr>
          <w:rFonts w:ascii="Times New Roman" w:hAnsi="Times New Roman" w:cs="Times New Roman"/>
          <w:sz w:val="24"/>
          <w:szCs w:val="24"/>
        </w:rPr>
        <w:t xml:space="preserve"> and State Board have both been active</w:t>
      </w:r>
      <w:r w:rsidR="001A363E" w:rsidRPr="00A85967">
        <w:rPr>
          <w:rFonts w:ascii="Times New Roman" w:hAnsi="Times New Roman" w:cs="Times New Roman"/>
          <w:sz w:val="24"/>
          <w:szCs w:val="24"/>
        </w:rPr>
        <w:t xml:space="preserve"> during this past semester</w:t>
      </w:r>
      <w:r w:rsidR="00102AA2" w:rsidRPr="00A85967">
        <w:rPr>
          <w:rFonts w:ascii="Times New Roman" w:hAnsi="Times New Roman" w:cs="Times New Roman"/>
          <w:sz w:val="24"/>
          <w:szCs w:val="24"/>
        </w:rPr>
        <w:t xml:space="preserve">.  The July 2014 updates respond to these </w:t>
      </w:r>
      <w:r w:rsidR="001A363E" w:rsidRPr="00A85967">
        <w:rPr>
          <w:rFonts w:ascii="Times New Roman" w:hAnsi="Times New Roman" w:cs="Times New Roman"/>
          <w:sz w:val="24"/>
          <w:szCs w:val="24"/>
        </w:rPr>
        <w:t>legislative and administrative pro</w:t>
      </w:r>
      <w:r w:rsidR="00CB077E">
        <w:rPr>
          <w:rFonts w:ascii="Times New Roman" w:hAnsi="Times New Roman" w:cs="Times New Roman"/>
          <w:sz w:val="24"/>
          <w:szCs w:val="24"/>
        </w:rPr>
        <w:t>n</w:t>
      </w:r>
      <w:r w:rsidR="001A363E" w:rsidRPr="00A85967">
        <w:rPr>
          <w:rFonts w:ascii="Times New Roman" w:hAnsi="Times New Roman" w:cs="Times New Roman"/>
          <w:sz w:val="24"/>
          <w:szCs w:val="24"/>
        </w:rPr>
        <w:t>ouncements.</w:t>
      </w:r>
      <w:r w:rsidR="00102AA2" w:rsidRPr="00A85967">
        <w:rPr>
          <w:rFonts w:ascii="Times New Roman" w:hAnsi="Times New Roman" w:cs="Times New Roman"/>
          <w:sz w:val="24"/>
          <w:szCs w:val="24"/>
        </w:rPr>
        <w:t xml:space="preserve">  As you know, there will be a veto session to consider SB 493 and its applications for unaccredited districts and student transfers.  We have not and will not propose policy changes until after the veto session.</w:t>
      </w:r>
    </w:p>
    <w:p w:rsidR="00102AA2" w:rsidRPr="00A85967" w:rsidRDefault="00102AA2" w:rsidP="00102AA2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p w:rsidR="001A363E" w:rsidRPr="00A85967" w:rsidRDefault="00A85967" w:rsidP="00A85967">
      <w:pPr>
        <w:pStyle w:val="Header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ab/>
      </w:r>
      <w:r w:rsidR="001A363E" w:rsidRPr="00A85967">
        <w:rPr>
          <w:rFonts w:ascii="Times New Roman" w:hAnsi="Times New Roman" w:cs="Times New Roman"/>
          <w:sz w:val="24"/>
          <w:szCs w:val="24"/>
        </w:rPr>
        <w:t>The Governor also recently signed HB 1303 “Missouri Religious Liberties Act.”  The provisions of the Act mirror federal law which is reflected in PRF 1110 – Religious Expression.  There is no need to amend our present language to accommodate this new state law.</w:t>
      </w:r>
    </w:p>
    <w:p w:rsidR="001A363E" w:rsidRPr="00A85967" w:rsidRDefault="001A363E" w:rsidP="00102AA2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p w:rsidR="00102AA2" w:rsidRPr="00A85967" w:rsidRDefault="00A85967" w:rsidP="00102AA2">
      <w:pPr>
        <w:pStyle w:val="Header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ab/>
      </w:r>
      <w:r w:rsidR="00102AA2" w:rsidRPr="00A85967">
        <w:rPr>
          <w:rFonts w:ascii="Times New Roman" w:hAnsi="Times New Roman" w:cs="Times New Roman"/>
          <w:sz w:val="24"/>
          <w:szCs w:val="24"/>
        </w:rPr>
        <w:t xml:space="preserve">If </w:t>
      </w:r>
      <w:r w:rsidR="00102AA2" w:rsidRPr="00A85967">
        <w:rPr>
          <w:rFonts w:ascii="Times New Roman" w:hAnsi="Times New Roman" w:cs="Times New Roman"/>
          <w:snapToGrid w:val="0"/>
          <w:sz w:val="24"/>
          <w:szCs w:val="24"/>
        </w:rPr>
        <w:t xml:space="preserve">you have any questions concerning the new policy revisions, or navigating through our </w:t>
      </w:r>
      <w:proofErr w:type="gramStart"/>
      <w:r w:rsidR="00102AA2" w:rsidRPr="00A85967">
        <w:rPr>
          <w:rFonts w:ascii="Times New Roman" w:hAnsi="Times New Roman" w:cs="Times New Roman"/>
          <w:snapToGrid w:val="0"/>
          <w:sz w:val="24"/>
          <w:szCs w:val="24"/>
        </w:rPr>
        <w:t>website</w:t>
      </w:r>
      <w:proofErr w:type="gramEnd"/>
      <w:r w:rsidR="00102AA2" w:rsidRPr="00A85967">
        <w:rPr>
          <w:rFonts w:ascii="Times New Roman" w:hAnsi="Times New Roman" w:cs="Times New Roman"/>
          <w:snapToGrid w:val="0"/>
          <w:sz w:val="24"/>
          <w:szCs w:val="24"/>
        </w:rPr>
        <w:t>, please feel free to call</w:t>
      </w:r>
      <w:r w:rsidR="00102AA2" w:rsidRPr="00A85967">
        <w:rPr>
          <w:rFonts w:ascii="Times New Roman" w:hAnsi="Times New Roman" w:cs="Times New Roman"/>
          <w:sz w:val="24"/>
          <w:szCs w:val="24"/>
        </w:rPr>
        <w:t xml:space="preserve"> me at the office, (314) 878-5600</w:t>
      </w:r>
      <w:r w:rsidR="001A363E" w:rsidRPr="00A85967">
        <w:rPr>
          <w:rFonts w:ascii="Times New Roman" w:hAnsi="Times New Roman" w:cs="Times New Roman"/>
          <w:sz w:val="24"/>
          <w:szCs w:val="24"/>
        </w:rPr>
        <w:t xml:space="preserve"> or my </w:t>
      </w:r>
      <w:r w:rsidR="00102AA2" w:rsidRPr="00A85967">
        <w:rPr>
          <w:rFonts w:ascii="Times New Roman" w:hAnsi="Times New Roman" w:cs="Times New Roman"/>
          <w:sz w:val="24"/>
          <w:szCs w:val="24"/>
        </w:rPr>
        <w:t>cell (314) 330-8903</w:t>
      </w:r>
      <w:r w:rsidR="001A363E" w:rsidRPr="00A85967">
        <w:rPr>
          <w:rFonts w:ascii="Times New Roman" w:hAnsi="Times New Roman" w:cs="Times New Roman"/>
          <w:sz w:val="24"/>
          <w:szCs w:val="24"/>
        </w:rPr>
        <w:t>.</w:t>
      </w:r>
      <w:r w:rsidR="00102AA2" w:rsidRPr="00A85967">
        <w:rPr>
          <w:rFonts w:ascii="Times New Roman" w:hAnsi="Times New Roman" w:cs="Times New Roman"/>
          <w:sz w:val="24"/>
          <w:szCs w:val="24"/>
        </w:rPr>
        <w:t xml:space="preserve">  The July 2014 updates provide as follows:</w:t>
      </w:r>
    </w:p>
    <w:p w:rsidR="00102AA2" w:rsidRPr="00A85967" w:rsidRDefault="00102AA2" w:rsidP="00102AA2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p w:rsidR="00102AA2" w:rsidRPr="00A85967" w:rsidRDefault="00102AA2" w:rsidP="00102AA2">
      <w:pPr>
        <w:pStyle w:val="Header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JULY 2014 POLICY</w:t>
      </w:r>
      <w:r w:rsidR="00A85967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REGULATION </w:t>
      </w:r>
      <w:r w:rsid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AND FORM 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UPDATES</w:t>
      </w:r>
    </w:p>
    <w:p w:rsidR="00102AA2" w:rsidRPr="00A85967" w:rsidRDefault="00102AA2" w:rsidP="00102AA2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p w:rsidR="00175FC2" w:rsidRPr="00A85967" w:rsidRDefault="00353366" w:rsidP="00102AA2">
      <w:pPr>
        <w:pStyle w:val="Head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>olicy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0320 – S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>chool Board Elections</w:t>
      </w:r>
    </w:p>
    <w:p w:rsidR="00175FC2" w:rsidRPr="00A85967" w:rsidRDefault="00175FC2" w:rsidP="00102AA2">
      <w:pPr>
        <w:pStyle w:val="Head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53366" w:rsidRPr="00A85967" w:rsidRDefault="00353366" w:rsidP="00102AA2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 xml:space="preserve">The update is required by recent legislation. The apparent purpose is to encourage write-in candidates.  The legislation does not specify March 1, but rather, provides notice prior to the first day of the month (April) in which board elections are held.  March 1 provides more meaningful information to citizens.  </w:t>
      </w:r>
      <w:r w:rsidRPr="00A85967">
        <w:rPr>
          <w:rFonts w:ascii="Times New Roman" w:hAnsi="Times New Roman" w:cs="Times New Roman"/>
          <w:i/>
          <w:sz w:val="24"/>
          <w:szCs w:val="24"/>
          <w:u w:val="single"/>
        </w:rPr>
        <w:t>Adoption is Mandatory</w:t>
      </w:r>
      <w:r w:rsidRPr="00A85967">
        <w:rPr>
          <w:rFonts w:ascii="Times New Roman" w:hAnsi="Times New Roman" w:cs="Times New Roman"/>
          <w:sz w:val="24"/>
          <w:szCs w:val="24"/>
        </w:rPr>
        <w:t>.</w:t>
      </w:r>
    </w:p>
    <w:p w:rsidR="00353366" w:rsidRPr="00A85967" w:rsidRDefault="00353366" w:rsidP="00102AA2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p w:rsidR="00353366" w:rsidRPr="00A85967" w:rsidRDefault="00353366" w:rsidP="00102AA2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</w:p>
    <w:p w:rsidR="00175FC2" w:rsidRPr="00A85967" w:rsidRDefault="00175FC2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Policy </w:t>
      </w:r>
      <w:r w:rsidR="00102AA2"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1432 – 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Prohibition against Firearms and Weapons </w:t>
      </w:r>
    </w:p>
    <w:p w:rsidR="00102AA2" w:rsidRPr="00A85967" w:rsidRDefault="00102AA2" w:rsidP="00102AA2">
      <w:pPr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>This new</w:t>
      </w:r>
      <w:r w:rsidR="001A363E" w:rsidRPr="00A85967">
        <w:rPr>
          <w:rFonts w:ascii="Times New Roman" w:hAnsi="Times New Roman" w:cs="Times New Roman"/>
          <w:sz w:val="24"/>
          <w:szCs w:val="24"/>
        </w:rPr>
        <w:t>ly</w:t>
      </w:r>
      <w:r w:rsidRPr="00A85967">
        <w:rPr>
          <w:rFonts w:ascii="Times New Roman" w:hAnsi="Times New Roman" w:cs="Times New Roman"/>
          <w:sz w:val="24"/>
          <w:szCs w:val="24"/>
        </w:rPr>
        <w:t xml:space="preserve"> enacted </w:t>
      </w:r>
      <w:r w:rsidR="001A363E" w:rsidRPr="00A85967">
        <w:rPr>
          <w:rFonts w:ascii="Times New Roman" w:hAnsi="Times New Roman" w:cs="Times New Roman"/>
          <w:sz w:val="24"/>
          <w:szCs w:val="24"/>
        </w:rPr>
        <w:t xml:space="preserve">statutory </w:t>
      </w:r>
      <w:r w:rsidRPr="00A85967">
        <w:rPr>
          <w:rFonts w:ascii="Times New Roman" w:hAnsi="Times New Roman" w:cs="Times New Roman"/>
          <w:sz w:val="24"/>
          <w:szCs w:val="24"/>
        </w:rPr>
        <w:t>change c</w:t>
      </w:r>
      <w:r w:rsidR="001A363E" w:rsidRPr="00A85967">
        <w:rPr>
          <w:rFonts w:ascii="Times New Roman" w:hAnsi="Times New Roman" w:cs="Times New Roman"/>
          <w:sz w:val="24"/>
          <w:szCs w:val="24"/>
        </w:rPr>
        <w:t>reates</w:t>
      </w:r>
      <w:r w:rsidRPr="00A85967">
        <w:rPr>
          <w:rFonts w:ascii="Times New Roman" w:hAnsi="Times New Roman" w:cs="Times New Roman"/>
          <w:sz w:val="24"/>
          <w:szCs w:val="24"/>
        </w:rPr>
        <w:t xml:space="preserve"> an optional exception to our existing prohibition of firearms and weapons on school premises.</w:t>
      </w:r>
    </w:p>
    <w:p w:rsidR="00102AA2" w:rsidRPr="00A85967" w:rsidRDefault="00102AA2" w:rsidP="00102AA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lastRenderedPageBreak/>
        <w:t xml:space="preserve">The change permits districts, following a public hearing, to designate a limited number of teachers/administrators to serve as “School Protection Officers” and, in that capacity, to carry a concealed firearm or self-defense spray device.  The training and approval process is provided in this </w:t>
      </w:r>
      <w:r w:rsidR="00A85967">
        <w:rPr>
          <w:rFonts w:ascii="Times New Roman" w:hAnsi="Times New Roman" w:cs="Times New Roman"/>
          <w:sz w:val="24"/>
          <w:szCs w:val="24"/>
        </w:rPr>
        <w:t>p</w:t>
      </w:r>
      <w:r w:rsidRPr="00A85967">
        <w:rPr>
          <w:rFonts w:ascii="Times New Roman" w:hAnsi="Times New Roman" w:cs="Times New Roman"/>
          <w:sz w:val="24"/>
          <w:szCs w:val="24"/>
        </w:rPr>
        <w:t xml:space="preserve">olicy </w:t>
      </w:r>
      <w:r w:rsidR="00A85967">
        <w:rPr>
          <w:rFonts w:ascii="Times New Roman" w:hAnsi="Times New Roman" w:cs="Times New Roman"/>
          <w:sz w:val="24"/>
          <w:szCs w:val="24"/>
        </w:rPr>
        <w:t>u</w:t>
      </w:r>
      <w:r w:rsidRPr="00A85967">
        <w:rPr>
          <w:rFonts w:ascii="Times New Roman" w:hAnsi="Times New Roman" w:cs="Times New Roman"/>
          <w:sz w:val="24"/>
          <w:szCs w:val="24"/>
        </w:rPr>
        <w:t xml:space="preserve">pdate. </w:t>
      </w:r>
      <w:r w:rsidR="00353366" w:rsidRPr="00A85967">
        <w:rPr>
          <w:rFonts w:ascii="Times New Roman" w:hAnsi="Times New Roman" w:cs="Times New Roman"/>
          <w:sz w:val="24"/>
          <w:szCs w:val="24"/>
        </w:rPr>
        <w:t xml:space="preserve">(Note: while we anticipate the Governor’s signature on the underlying litigation, he has not done so to date.  We will advise if the </w:t>
      </w:r>
      <w:r w:rsidR="00A85967">
        <w:rPr>
          <w:rFonts w:ascii="Times New Roman" w:hAnsi="Times New Roman" w:cs="Times New Roman"/>
          <w:sz w:val="24"/>
          <w:szCs w:val="24"/>
        </w:rPr>
        <w:t>B</w:t>
      </w:r>
      <w:r w:rsidR="00353366" w:rsidRPr="00A85967">
        <w:rPr>
          <w:rFonts w:ascii="Times New Roman" w:hAnsi="Times New Roman" w:cs="Times New Roman"/>
          <w:sz w:val="24"/>
          <w:szCs w:val="24"/>
        </w:rPr>
        <w:t>ill is</w:t>
      </w:r>
      <w:r w:rsidR="00D450CA" w:rsidRPr="00A85967">
        <w:rPr>
          <w:rFonts w:ascii="Times New Roman" w:hAnsi="Times New Roman" w:cs="Times New Roman"/>
          <w:sz w:val="24"/>
          <w:szCs w:val="24"/>
        </w:rPr>
        <w:t xml:space="preserve"> enacted</w:t>
      </w:r>
      <w:r w:rsidR="00353366" w:rsidRPr="00A85967">
        <w:rPr>
          <w:rFonts w:ascii="Times New Roman" w:hAnsi="Times New Roman" w:cs="Times New Roman"/>
          <w:sz w:val="24"/>
          <w:szCs w:val="24"/>
        </w:rPr>
        <w:t>).</w:t>
      </w:r>
      <w:r w:rsidRPr="00A85967">
        <w:rPr>
          <w:rFonts w:ascii="Times New Roman" w:hAnsi="Times New Roman" w:cs="Times New Roman"/>
          <w:sz w:val="24"/>
          <w:szCs w:val="24"/>
        </w:rPr>
        <w:t xml:space="preserve"> </w:t>
      </w:r>
      <w:r w:rsidRPr="00A85967">
        <w:rPr>
          <w:rFonts w:ascii="Times New Roman" w:hAnsi="Times New Roman" w:cs="Times New Roman"/>
          <w:i/>
          <w:sz w:val="24"/>
          <w:szCs w:val="24"/>
          <w:u w:val="single"/>
        </w:rPr>
        <w:t>Adoption is Optional</w:t>
      </w:r>
      <w:r w:rsidRPr="00A85967">
        <w:rPr>
          <w:rFonts w:ascii="Times New Roman" w:hAnsi="Times New Roman" w:cs="Times New Roman"/>
          <w:i/>
          <w:sz w:val="24"/>
          <w:szCs w:val="24"/>
        </w:rPr>
        <w:t>.</w:t>
      </w:r>
    </w:p>
    <w:p w:rsidR="00DE23E0" w:rsidRPr="00A85967" w:rsidRDefault="00DE23E0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2AA2" w:rsidRPr="00A85967" w:rsidRDefault="00175FC2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Policy 2210</w:t>
      </w:r>
      <w:r w:rsidR="00102AA2"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E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ntrance Age</w:t>
      </w:r>
      <w:r w:rsidR="00102AA2"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02AA2" w:rsidRPr="00A85967" w:rsidRDefault="00102AA2" w:rsidP="00102AA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 xml:space="preserve">The statutory change sets a minimum entrance age for pre-kindergarten programs in those districts electing to maintain a pre-kindergarten program.  </w:t>
      </w:r>
      <w:r w:rsidRPr="00A85967">
        <w:rPr>
          <w:rFonts w:ascii="Times New Roman" w:hAnsi="Times New Roman" w:cs="Times New Roman"/>
          <w:i/>
          <w:sz w:val="24"/>
          <w:szCs w:val="24"/>
          <w:u w:val="single"/>
        </w:rPr>
        <w:t xml:space="preserve">Adoption is Mandatory for </w:t>
      </w:r>
      <w:r w:rsidR="00AD5717">
        <w:rPr>
          <w:rFonts w:ascii="Times New Roman" w:hAnsi="Times New Roman" w:cs="Times New Roman"/>
          <w:i/>
          <w:sz w:val="24"/>
          <w:szCs w:val="24"/>
          <w:u w:val="single"/>
        </w:rPr>
        <w:t>Schools</w:t>
      </w:r>
      <w:r w:rsidRPr="00A85967">
        <w:rPr>
          <w:rFonts w:ascii="Times New Roman" w:hAnsi="Times New Roman" w:cs="Times New Roman"/>
          <w:i/>
          <w:sz w:val="24"/>
          <w:szCs w:val="24"/>
          <w:u w:val="single"/>
        </w:rPr>
        <w:t xml:space="preserve"> with pre-kindergarten programs</w:t>
      </w:r>
      <w:r w:rsidRPr="00A85967">
        <w:rPr>
          <w:rFonts w:ascii="Times New Roman" w:hAnsi="Times New Roman" w:cs="Times New Roman"/>
          <w:i/>
          <w:sz w:val="24"/>
          <w:szCs w:val="24"/>
        </w:rPr>
        <w:t>.</w:t>
      </w:r>
    </w:p>
    <w:p w:rsidR="00175FC2" w:rsidRPr="00A85967" w:rsidRDefault="00175FC2" w:rsidP="00175FC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23E0" w:rsidRPr="00A85967" w:rsidRDefault="00175FC2" w:rsidP="00175FC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Policy and Regulation</w:t>
      </w:r>
      <w:r w:rsidR="00DE23E0"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2200 – Admission and Withdrawal; P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olicy</w:t>
      </w:r>
      <w:r w:rsidR="00DE23E0"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and Regulation</w:t>
      </w:r>
      <w:r w:rsidR="00DE23E0"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2230 – Admission of Non-Tuition Students; P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olicy</w:t>
      </w:r>
      <w:r w:rsidR="00DE23E0"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2290 – Denial of Admission and Student With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="00DE23E0"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rawal from School; 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Regulation</w:t>
      </w:r>
      <w:r w:rsidR="00DE23E0"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2664 – Enrollment of Return following Suspension and/or Expulsion; R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egulation</w:t>
      </w:r>
      <w:r w:rsidR="00DE23E0"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2260 – Admission of Homeless Students</w:t>
      </w:r>
    </w:p>
    <w:p w:rsidR="00DE23E0" w:rsidRPr="00A85967" w:rsidRDefault="00175FC2" w:rsidP="00DE23E0">
      <w:pPr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 xml:space="preserve">The policies/regulations all deal with the various aspects of student enrollment.  We have done a comprehensive review of these policies/regulations to comply with recent court decisions and to ensure consistency among related policies.  </w:t>
      </w:r>
      <w:r w:rsidRPr="00A85967">
        <w:rPr>
          <w:rFonts w:ascii="Times New Roman" w:hAnsi="Times New Roman" w:cs="Times New Roman"/>
          <w:i/>
          <w:sz w:val="24"/>
          <w:szCs w:val="24"/>
          <w:u w:val="single"/>
        </w:rPr>
        <w:t>Adoption is Mandatory</w:t>
      </w:r>
      <w:r w:rsidRPr="00A8596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2AA2" w:rsidRPr="00A85967" w:rsidRDefault="00175FC2" w:rsidP="00175F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Policy 2640</w:t>
      </w:r>
      <w:r w:rsidR="00102AA2"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Student Use of Tobacco, Alcohol &amp; Drugs and Policy 5250 – Use of Tobacco Products</w:t>
      </w:r>
    </w:p>
    <w:p w:rsidR="00102AA2" w:rsidRPr="00A85967" w:rsidRDefault="00102AA2" w:rsidP="00102A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2AA2" w:rsidRPr="00A85967" w:rsidRDefault="00102AA2" w:rsidP="00102AA2">
      <w:pPr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 xml:space="preserve">This update contains two basic changes.  First, e-cigarettes and similar devices are </w:t>
      </w:r>
      <w:r w:rsidR="001A363E" w:rsidRPr="00A85967">
        <w:rPr>
          <w:rFonts w:ascii="Times New Roman" w:hAnsi="Times New Roman" w:cs="Times New Roman"/>
          <w:sz w:val="24"/>
          <w:szCs w:val="24"/>
        </w:rPr>
        <w:t>prohibited</w:t>
      </w:r>
      <w:r w:rsidRPr="00A85967">
        <w:rPr>
          <w:rFonts w:ascii="Times New Roman" w:hAnsi="Times New Roman" w:cs="Times New Roman"/>
          <w:sz w:val="24"/>
          <w:szCs w:val="24"/>
        </w:rPr>
        <w:t xml:space="preserve"> in the same manner as cigarettes containing tobacco.</w:t>
      </w:r>
    </w:p>
    <w:p w:rsidR="00102AA2" w:rsidRPr="00A85967" w:rsidRDefault="00102AA2" w:rsidP="00102AA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>Policy 2640 also provides administrators with criteria to be used to determine if a student is under the influence of alcohol, or a controlled substance.  Remember</w:t>
      </w:r>
      <w:r w:rsidR="006E72C2">
        <w:rPr>
          <w:rFonts w:ascii="Times New Roman" w:hAnsi="Times New Roman" w:cs="Times New Roman"/>
          <w:sz w:val="24"/>
          <w:szCs w:val="24"/>
        </w:rPr>
        <w:t>,</w:t>
      </w:r>
      <w:r w:rsidRPr="00A85967">
        <w:rPr>
          <w:rFonts w:ascii="Times New Roman" w:hAnsi="Times New Roman" w:cs="Times New Roman"/>
          <w:sz w:val="24"/>
          <w:szCs w:val="24"/>
        </w:rPr>
        <w:t xml:space="preserve"> the degree of proof needed </w:t>
      </w:r>
      <w:r w:rsidR="001A363E" w:rsidRPr="00A85967">
        <w:rPr>
          <w:rFonts w:ascii="Times New Roman" w:hAnsi="Times New Roman" w:cs="Times New Roman"/>
          <w:sz w:val="24"/>
          <w:szCs w:val="24"/>
        </w:rPr>
        <w:t xml:space="preserve">to establish a conduct violation is </w:t>
      </w:r>
      <w:r w:rsidRPr="00A85967">
        <w:rPr>
          <w:rFonts w:ascii="Times New Roman" w:hAnsi="Times New Roman" w:cs="Times New Roman"/>
          <w:sz w:val="24"/>
          <w:szCs w:val="24"/>
        </w:rPr>
        <w:t xml:space="preserve">50.0001% of the evidence.  </w:t>
      </w:r>
      <w:r w:rsidRPr="00A85967">
        <w:rPr>
          <w:rFonts w:ascii="Times New Roman" w:hAnsi="Times New Roman" w:cs="Times New Roman"/>
          <w:i/>
          <w:sz w:val="24"/>
          <w:szCs w:val="24"/>
          <w:u w:val="single"/>
        </w:rPr>
        <w:t xml:space="preserve">Adoption is </w:t>
      </w:r>
      <w:proofErr w:type="gramStart"/>
      <w:r w:rsidRPr="00A85967">
        <w:rPr>
          <w:rFonts w:ascii="Times New Roman" w:hAnsi="Times New Roman" w:cs="Times New Roman"/>
          <w:i/>
          <w:sz w:val="24"/>
          <w:szCs w:val="24"/>
          <w:u w:val="single"/>
        </w:rPr>
        <w:t>Recommended</w:t>
      </w:r>
      <w:proofErr w:type="gramEnd"/>
      <w:r w:rsidRPr="00A85967">
        <w:rPr>
          <w:rFonts w:ascii="Times New Roman" w:hAnsi="Times New Roman" w:cs="Times New Roman"/>
          <w:i/>
          <w:sz w:val="24"/>
          <w:szCs w:val="24"/>
        </w:rPr>
        <w:t>.</w:t>
      </w:r>
    </w:p>
    <w:p w:rsidR="00CB077E" w:rsidRDefault="00CB077E" w:rsidP="00A8596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2AA2" w:rsidRPr="00A85967" w:rsidRDefault="00175FC2" w:rsidP="00A8596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Policy</w:t>
      </w:r>
      <w:r w:rsidR="00102AA2"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2780 – U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se of Tracking Devices</w:t>
      </w:r>
    </w:p>
    <w:p w:rsidR="00102AA2" w:rsidRPr="00A85967" w:rsidRDefault="00102AA2" w:rsidP="00102AA2">
      <w:pPr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 xml:space="preserve">While we are not aware of any Missouri </w:t>
      </w:r>
      <w:r w:rsidR="00AD5717">
        <w:rPr>
          <w:rFonts w:ascii="Times New Roman" w:hAnsi="Times New Roman" w:cs="Times New Roman"/>
          <w:sz w:val="24"/>
          <w:szCs w:val="24"/>
        </w:rPr>
        <w:t>school</w:t>
      </w:r>
      <w:r w:rsidRPr="00A85967">
        <w:rPr>
          <w:rFonts w:ascii="Times New Roman" w:hAnsi="Times New Roman" w:cs="Times New Roman"/>
          <w:sz w:val="24"/>
          <w:szCs w:val="24"/>
        </w:rPr>
        <w:t xml:space="preserve"> that requires students to wear tracking devices, the </w:t>
      </w:r>
      <w:r w:rsidR="00A85967">
        <w:rPr>
          <w:rFonts w:ascii="Times New Roman" w:hAnsi="Times New Roman" w:cs="Times New Roman"/>
          <w:sz w:val="24"/>
          <w:szCs w:val="24"/>
        </w:rPr>
        <w:t>l</w:t>
      </w:r>
      <w:r w:rsidRPr="00A85967">
        <w:rPr>
          <w:rFonts w:ascii="Times New Roman" w:hAnsi="Times New Roman" w:cs="Times New Roman"/>
          <w:sz w:val="24"/>
          <w:szCs w:val="24"/>
        </w:rPr>
        <w:t xml:space="preserve">egislature has seen fit to ban them.  This is a new policy.  </w:t>
      </w:r>
      <w:r w:rsidRPr="00A85967">
        <w:rPr>
          <w:rFonts w:ascii="Times New Roman" w:hAnsi="Times New Roman" w:cs="Times New Roman"/>
          <w:i/>
          <w:sz w:val="24"/>
          <w:szCs w:val="24"/>
          <w:u w:val="single"/>
        </w:rPr>
        <w:t>Adoption is Mandatory</w:t>
      </w:r>
      <w:r w:rsidRPr="00A85967">
        <w:rPr>
          <w:rFonts w:ascii="Times New Roman" w:hAnsi="Times New Roman" w:cs="Times New Roman"/>
          <w:i/>
          <w:sz w:val="24"/>
          <w:szCs w:val="24"/>
        </w:rPr>
        <w:t>.</w:t>
      </w:r>
    </w:p>
    <w:p w:rsidR="00175FC2" w:rsidRDefault="00175FC2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1283B" w:rsidRPr="00A85967" w:rsidRDefault="0071283B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2AA2" w:rsidRPr="00A85967" w:rsidRDefault="00DE23E0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olicy and Form 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2835 – Consent to Medical Treatment and Educational Services</w:t>
      </w:r>
    </w:p>
    <w:p w:rsidR="00DE23E0" w:rsidRPr="00A85967" w:rsidRDefault="00DE23E0" w:rsidP="00102AA2">
      <w:pPr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 xml:space="preserve">This is a new policy and form to satisfy recent legislation adding “relative caregiver” to consent to medical and educational services providing the requirements of this policy and the requisite affidavit (Form 2835).  </w:t>
      </w:r>
      <w:proofErr w:type="gramStart"/>
      <w:r w:rsidRPr="00A85967">
        <w:rPr>
          <w:rFonts w:ascii="Times New Roman" w:hAnsi="Times New Roman" w:cs="Times New Roman"/>
          <w:i/>
          <w:sz w:val="24"/>
          <w:szCs w:val="24"/>
          <w:u w:val="single"/>
        </w:rPr>
        <w:t>Adoption of Mandatory</w:t>
      </w:r>
      <w:r w:rsidRPr="00A8596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E23E0" w:rsidRPr="00A85967" w:rsidRDefault="00DE23E0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2AA2" w:rsidRPr="00A85967" w:rsidRDefault="00102AA2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>olicy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3381 – P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>urchase/Lease of Real Estate</w:t>
      </w:r>
    </w:p>
    <w:p w:rsidR="00102AA2" w:rsidRPr="00A85967" w:rsidRDefault="00102AA2" w:rsidP="00102AA2">
      <w:pPr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>This policy simplifies the process and facilitat</w:t>
      </w:r>
      <w:r w:rsidR="001A363E" w:rsidRPr="00A85967">
        <w:rPr>
          <w:rFonts w:ascii="Times New Roman" w:hAnsi="Times New Roman" w:cs="Times New Roman"/>
          <w:sz w:val="24"/>
          <w:szCs w:val="24"/>
        </w:rPr>
        <w:t>es</w:t>
      </w:r>
      <w:r w:rsidRPr="00A85967">
        <w:rPr>
          <w:rFonts w:ascii="Times New Roman" w:hAnsi="Times New Roman" w:cs="Times New Roman"/>
          <w:sz w:val="24"/>
          <w:szCs w:val="24"/>
        </w:rPr>
        <w:t xml:space="preserve"> the use of lease/purchase for capital projects.  </w:t>
      </w:r>
      <w:r w:rsidRPr="00A85967">
        <w:rPr>
          <w:rFonts w:ascii="Times New Roman" w:hAnsi="Times New Roman" w:cs="Times New Roman"/>
          <w:i/>
          <w:sz w:val="24"/>
          <w:szCs w:val="24"/>
          <w:u w:val="single"/>
        </w:rPr>
        <w:t>Adoption is Mandatory</w:t>
      </w:r>
      <w:r w:rsidRPr="00A85967">
        <w:rPr>
          <w:rFonts w:ascii="Times New Roman" w:hAnsi="Times New Roman" w:cs="Times New Roman"/>
          <w:i/>
          <w:sz w:val="24"/>
          <w:szCs w:val="24"/>
        </w:rPr>
        <w:t>.</w:t>
      </w:r>
      <w:r w:rsidRPr="00A859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63E" w:rsidRPr="00A85967" w:rsidRDefault="001A363E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75FC2" w:rsidRPr="00A85967" w:rsidRDefault="00102AA2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>olicy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3470 – A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>verage Daily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A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>ttendance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E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>arly Childhood Program</w:t>
      </w:r>
    </w:p>
    <w:p w:rsidR="00102AA2" w:rsidRPr="00A85967" w:rsidRDefault="00102AA2" w:rsidP="00102AA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>This is a new policy related to the change in Policy 2210.  This new policy simply sets a calculation for inclusion of 3-5 year olds in the district</w:t>
      </w:r>
      <w:r w:rsidR="006E72C2">
        <w:rPr>
          <w:rFonts w:ascii="Times New Roman" w:hAnsi="Times New Roman" w:cs="Times New Roman"/>
          <w:sz w:val="24"/>
          <w:szCs w:val="24"/>
        </w:rPr>
        <w:t>’</w:t>
      </w:r>
      <w:r w:rsidRPr="00A85967">
        <w:rPr>
          <w:rFonts w:ascii="Times New Roman" w:hAnsi="Times New Roman" w:cs="Times New Roman"/>
          <w:sz w:val="24"/>
          <w:szCs w:val="24"/>
        </w:rPr>
        <w:t xml:space="preserve">s ADA.  </w:t>
      </w:r>
      <w:r w:rsidRPr="00A85967">
        <w:rPr>
          <w:rFonts w:ascii="Times New Roman" w:hAnsi="Times New Roman" w:cs="Times New Roman"/>
          <w:i/>
          <w:sz w:val="24"/>
          <w:szCs w:val="24"/>
          <w:u w:val="single"/>
        </w:rPr>
        <w:t>Adoption is Mandatory</w:t>
      </w:r>
      <w:r w:rsidRPr="00A85967">
        <w:rPr>
          <w:rFonts w:ascii="Times New Roman" w:hAnsi="Times New Roman" w:cs="Times New Roman"/>
          <w:i/>
          <w:sz w:val="24"/>
          <w:szCs w:val="24"/>
        </w:rPr>
        <w:t>.</w:t>
      </w:r>
    </w:p>
    <w:p w:rsidR="001A363E" w:rsidRPr="00A85967" w:rsidRDefault="001A363E" w:rsidP="001A363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2AA2" w:rsidRPr="00A85967" w:rsidRDefault="00102AA2" w:rsidP="001A363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olicy and Regulation 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4440 – M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>entoring</w:t>
      </w:r>
    </w:p>
    <w:p w:rsidR="00102AA2" w:rsidRPr="00A85967" w:rsidRDefault="00102AA2" w:rsidP="00102AA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 xml:space="preserve">This policy, with some student outcome additions, tracks the requirements enacted by the State Board. 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85967">
        <w:rPr>
          <w:rFonts w:ascii="Times New Roman" w:hAnsi="Times New Roman" w:cs="Times New Roman"/>
          <w:i/>
          <w:sz w:val="24"/>
          <w:szCs w:val="24"/>
          <w:u w:val="single"/>
        </w:rPr>
        <w:t>Adoption is Mandatory</w:t>
      </w:r>
      <w:r w:rsidRPr="00A85967">
        <w:rPr>
          <w:rFonts w:ascii="Times New Roman" w:hAnsi="Times New Roman" w:cs="Times New Roman"/>
          <w:i/>
          <w:sz w:val="24"/>
          <w:szCs w:val="24"/>
        </w:rPr>
        <w:t>.</w:t>
      </w:r>
    </w:p>
    <w:p w:rsidR="00102AA2" w:rsidRPr="00A85967" w:rsidRDefault="00102AA2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2AA2" w:rsidRPr="00A85967" w:rsidRDefault="00102AA2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>olicy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6110 – C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>urriculum Development</w:t>
      </w:r>
    </w:p>
    <w:p w:rsidR="00102AA2" w:rsidRPr="00A85967" w:rsidRDefault="00102AA2" w:rsidP="00102AA2">
      <w:pPr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 xml:space="preserve">We </w:t>
      </w:r>
      <w:r w:rsidR="001A363E" w:rsidRPr="00A85967">
        <w:rPr>
          <w:rFonts w:ascii="Times New Roman" w:hAnsi="Times New Roman" w:cs="Times New Roman"/>
          <w:sz w:val="24"/>
          <w:szCs w:val="24"/>
        </w:rPr>
        <w:t>suspect</w:t>
      </w:r>
      <w:r w:rsidRPr="00A85967">
        <w:rPr>
          <w:rFonts w:ascii="Times New Roman" w:hAnsi="Times New Roman" w:cs="Times New Roman"/>
          <w:sz w:val="24"/>
          <w:szCs w:val="24"/>
        </w:rPr>
        <w:t xml:space="preserve"> that this is a change adopted by the </w:t>
      </w:r>
      <w:r w:rsidR="00A85967">
        <w:rPr>
          <w:rFonts w:ascii="Times New Roman" w:hAnsi="Times New Roman" w:cs="Times New Roman"/>
          <w:sz w:val="24"/>
          <w:szCs w:val="24"/>
        </w:rPr>
        <w:t>l</w:t>
      </w:r>
      <w:r w:rsidRPr="00A85967">
        <w:rPr>
          <w:rFonts w:ascii="Times New Roman" w:hAnsi="Times New Roman" w:cs="Times New Roman"/>
          <w:sz w:val="24"/>
          <w:szCs w:val="24"/>
        </w:rPr>
        <w:t xml:space="preserve">egislature </w:t>
      </w:r>
      <w:r w:rsidR="001A363E" w:rsidRPr="00A85967">
        <w:rPr>
          <w:rFonts w:ascii="Times New Roman" w:hAnsi="Times New Roman" w:cs="Times New Roman"/>
          <w:sz w:val="24"/>
          <w:szCs w:val="24"/>
        </w:rPr>
        <w:t xml:space="preserve">as a result of </w:t>
      </w:r>
      <w:r w:rsidRPr="00A85967">
        <w:rPr>
          <w:rFonts w:ascii="Times New Roman" w:hAnsi="Times New Roman" w:cs="Times New Roman"/>
          <w:sz w:val="24"/>
          <w:szCs w:val="24"/>
        </w:rPr>
        <w:t xml:space="preserve">the Common Core discussion.  It simply states that the </w:t>
      </w:r>
      <w:r w:rsidR="00AD5717">
        <w:rPr>
          <w:rFonts w:ascii="Times New Roman" w:hAnsi="Times New Roman" w:cs="Times New Roman"/>
          <w:sz w:val="24"/>
          <w:szCs w:val="24"/>
        </w:rPr>
        <w:t>B</w:t>
      </w:r>
      <w:r w:rsidRPr="00A85967">
        <w:rPr>
          <w:rFonts w:ascii="Times New Roman" w:hAnsi="Times New Roman" w:cs="Times New Roman"/>
          <w:sz w:val="24"/>
          <w:szCs w:val="24"/>
        </w:rPr>
        <w:t xml:space="preserve">oard is responsible for approval and adoption of the </w:t>
      </w:r>
      <w:r w:rsidR="00AD5717">
        <w:rPr>
          <w:rFonts w:ascii="Times New Roman" w:hAnsi="Times New Roman" w:cs="Times New Roman"/>
          <w:sz w:val="24"/>
          <w:szCs w:val="24"/>
        </w:rPr>
        <w:t>school’s</w:t>
      </w:r>
      <w:r w:rsidRPr="00A85967">
        <w:rPr>
          <w:rFonts w:ascii="Times New Roman" w:hAnsi="Times New Roman" w:cs="Times New Roman"/>
          <w:sz w:val="24"/>
          <w:szCs w:val="24"/>
        </w:rPr>
        <w:t xml:space="preserve"> curriculum.  </w:t>
      </w:r>
      <w:r w:rsidRPr="00A85967">
        <w:rPr>
          <w:rFonts w:ascii="Times New Roman" w:hAnsi="Times New Roman" w:cs="Times New Roman"/>
          <w:i/>
          <w:sz w:val="24"/>
          <w:szCs w:val="24"/>
          <w:u w:val="single"/>
        </w:rPr>
        <w:t>Adoption is Mandatory</w:t>
      </w:r>
      <w:r w:rsidRPr="00A85967">
        <w:rPr>
          <w:rFonts w:ascii="Times New Roman" w:hAnsi="Times New Roman" w:cs="Times New Roman"/>
          <w:sz w:val="24"/>
          <w:szCs w:val="24"/>
        </w:rPr>
        <w:t>.</w:t>
      </w:r>
    </w:p>
    <w:p w:rsidR="00102AA2" w:rsidRPr="00A85967" w:rsidRDefault="00175FC2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Policy 6117 – Veteran’s Day Commemorat</w:t>
      </w:r>
      <w:r w:rsidR="00D450CA" w:rsidRPr="00A85967">
        <w:rPr>
          <w:rFonts w:ascii="Times New Roman" w:hAnsi="Times New Roman" w:cs="Times New Roman"/>
          <w:b/>
          <w:sz w:val="24"/>
          <w:szCs w:val="24"/>
          <w:u w:val="single"/>
        </w:rPr>
        <w:t>ion</w:t>
      </w:r>
    </w:p>
    <w:p w:rsidR="00175FC2" w:rsidRPr="00A85967" w:rsidRDefault="00175FC2" w:rsidP="00102AA2">
      <w:pPr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>This is a new policy to satisfy recent legislation requiring instruction on the meaning and significance of Veteran’s Day.</w:t>
      </w:r>
      <w:r w:rsidR="0040420A">
        <w:rPr>
          <w:rFonts w:ascii="Times New Roman" w:hAnsi="Times New Roman" w:cs="Times New Roman"/>
          <w:sz w:val="24"/>
          <w:szCs w:val="24"/>
        </w:rPr>
        <w:t xml:space="preserve">  </w:t>
      </w:r>
      <w:r w:rsidR="0040420A" w:rsidRPr="0040420A">
        <w:rPr>
          <w:rFonts w:ascii="Times New Roman" w:hAnsi="Times New Roman" w:cs="Times New Roman"/>
          <w:i/>
          <w:sz w:val="24"/>
          <w:szCs w:val="24"/>
          <w:u w:val="single"/>
        </w:rPr>
        <w:t>Adoption is Mandatory.</w:t>
      </w:r>
    </w:p>
    <w:p w:rsidR="00175FC2" w:rsidRPr="00A85967" w:rsidRDefault="00175FC2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75FC2" w:rsidRPr="00A85967" w:rsidRDefault="00102AA2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egulation 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0342 – 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>Nepotism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>Conflict of Interest and Financial Disclosure</w:t>
      </w:r>
    </w:p>
    <w:p w:rsidR="00102AA2" w:rsidRPr="00A85967" w:rsidRDefault="00102AA2" w:rsidP="00102AA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>The statutory change simplif</w:t>
      </w:r>
      <w:r w:rsidR="001A363E" w:rsidRPr="00A85967">
        <w:rPr>
          <w:rFonts w:ascii="Times New Roman" w:hAnsi="Times New Roman" w:cs="Times New Roman"/>
          <w:sz w:val="24"/>
          <w:szCs w:val="24"/>
        </w:rPr>
        <w:t>ies</w:t>
      </w:r>
      <w:r w:rsidRPr="00A85967">
        <w:rPr>
          <w:rFonts w:ascii="Times New Roman" w:hAnsi="Times New Roman" w:cs="Times New Roman"/>
          <w:sz w:val="24"/>
          <w:szCs w:val="24"/>
        </w:rPr>
        <w:t xml:space="preserve"> what </w:t>
      </w:r>
      <w:r w:rsidR="006E72C2">
        <w:rPr>
          <w:rFonts w:ascii="Times New Roman" w:hAnsi="Times New Roman" w:cs="Times New Roman"/>
          <w:sz w:val="24"/>
          <w:szCs w:val="24"/>
        </w:rPr>
        <w:t xml:space="preserve">was </w:t>
      </w:r>
      <w:r w:rsidRPr="00A85967">
        <w:rPr>
          <w:rFonts w:ascii="Times New Roman" w:hAnsi="Times New Roman" w:cs="Times New Roman"/>
          <w:sz w:val="24"/>
          <w:szCs w:val="24"/>
        </w:rPr>
        <w:t>a technical</w:t>
      </w:r>
      <w:r w:rsidR="001A363E" w:rsidRPr="00A85967">
        <w:rPr>
          <w:rFonts w:ascii="Times New Roman" w:hAnsi="Times New Roman" w:cs="Times New Roman"/>
          <w:sz w:val="24"/>
          <w:szCs w:val="24"/>
        </w:rPr>
        <w:t xml:space="preserve"> restriction </w:t>
      </w:r>
      <w:r w:rsidR="006E72C2">
        <w:rPr>
          <w:rFonts w:ascii="Times New Roman" w:hAnsi="Times New Roman" w:cs="Times New Roman"/>
          <w:sz w:val="24"/>
          <w:szCs w:val="24"/>
        </w:rPr>
        <w:t xml:space="preserve">only </w:t>
      </w:r>
      <w:r w:rsidR="001A363E" w:rsidRPr="00A85967">
        <w:rPr>
          <w:rFonts w:ascii="Times New Roman" w:hAnsi="Times New Roman" w:cs="Times New Roman"/>
          <w:sz w:val="24"/>
          <w:szCs w:val="24"/>
        </w:rPr>
        <w:t>on</w:t>
      </w:r>
      <w:r w:rsidRPr="00A85967">
        <w:rPr>
          <w:rFonts w:ascii="Times New Roman" w:hAnsi="Times New Roman" w:cs="Times New Roman"/>
          <w:sz w:val="24"/>
          <w:szCs w:val="24"/>
        </w:rPr>
        <w:t xml:space="preserve"> board members.  While the policy </w:t>
      </w:r>
      <w:r w:rsidR="006E72C2">
        <w:rPr>
          <w:rFonts w:ascii="Times New Roman" w:hAnsi="Times New Roman" w:cs="Times New Roman"/>
          <w:sz w:val="24"/>
          <w:szCs w:val="24"/>
        </w:rPr>
        <w:t xml:space="preserve">now also </w:t>
      </w:r>
      <w:r w:rsidRPr="00A85967">
        <w:rPr>
          <w:rFonts w:ascii="Times New Roman" w:hAnsi="Times New Roman" w:cs="Times New Roman"/>
          <w:sz w:val="24"/>
          <w:szCs w:val="24"/>
        </w:rPr>
        <w:t>extend</w:t>
      </w:r>
      <w:r w:rsidR="006E72C2">
        <w:rPr>
          <w:rFonts w:ascii="Times New Roman" w:hAnsi="Times New Roman" w:cs="Times New Roman"/>
          <w:sz w:val="24"/>
          <w:szCs w:val="24"/>
        </w:rPr>
        <w:t>s</w:t>
      </w:r>
      <w:r w:rsidRPr="00A85967">
        <w:rPr>
          <w:rFonts w:ascii="Times New Roman" w:hAnsi="Times New Roman" w:cs="Times New Roman"/>
          <w:sz w:val="24"/>
          <w:szCs w:val="24"/>
        </w:rPr>
        <w:t xml:space="preserve"> to school employees, it does provide a means of board </w:t>
      </w:r>
      <w:r w:rsidRPr="00A85967">
        <w:rPr>
          <w:rFonts w:ascii="Times New Roman" w:hAnsi="Times New Roman" w:cs="Times New Roman"/>
          <w:sz w:val="24"/>
          <w:szCs w:val="24"/>
        </w:rPr>
        <w:lastRenderedPageBreak/>
        <w:t xml:space="preserve">member/employee involvement in </w:t>
      </w:r>
      <w:r w:rsidR="00383FFD">
        <w:rPr>
          <w:rFonts w:ascii="Times New Roman" w:hAnsi="Times New Roman" w:cs="Times New Roman"/>
          <w:sz w:val="24"/>
          <w:szCs w:val="24"/>
        </w:rPr>
        <w:t xml:space="preserve">contractual and business relationships with the </w:t>
      </w:r>
      <w:r w:rsidR="00AD5717">
        <w:rPr>
          <w:rFonts w:ascii="Times New Roman" w:hAnsi="Times New Roman" w:cs="Times New Roman"/>
          <w:sz w:val="24"/>
          <w:szCs w:val="24"/>
        </w:rPr>
        <w:t>school</w:t>
      </w:r>
      <w:r w:rsidR="00383FFD">
        <w:rPr>
          <w:rFonts w:ascii="Times New Roman" w:hAnsi="Times New Roman" w:cs="Times New Roman"/>
          <w:sz w:val="24"/>
          <w:szCs w:val="24"/>
        </w:rPr>
        <w:t xml:space="preserve"> if certain requirements are met.</w:t>
      </w:r>
      <w:r w:rsidRPr="00A85967">
        <w:rPr>
          <w:rFonts w:ascii="Times New Roman" w:hAnsi="Times New Roman" w:cs="Times New Roman"/>
          <w:sz w:val="24"/>
          <w:szCs w:val="24"/>
        </w:rPr>
        <w:t xml:space="preserve">  </w:t>
      </w:r>
      <w:r w:rsidRPr="00A85967">
        <w:rPr>
          <w:rFonts w:ascii="Times New Roman" w:hAnsi="Times New Roman" w:cs="Times New Roman"/>
          <w:i/>
          <w:sz w:val="24"/>
          <w:szCs w:val="24"/>
          <w:u w:val="single"/>
        </w:rPr>
        <w:t>Adoption is Mandatory</w:t>
      </w:r>
      <w:r w:rsidRPr="00A85967">
        <w:rPr>
          <w:rFonts w:ascii="Times New Roman" w:hAnsi="Times New Roman" w:cs="Times New Roman"/>
          <w:i/>
          <w:sz w:val="24"/>
          <w:szCs w:val="24"/>
        </w:rPr>
        <w:t>.</w:t>
      </w:r>
    </w:p>
    <w:p w:rsidR="00175FC2" w:rsidRPr="00A85967" w:rsidRDefault="00175FC2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2AA2" w:rsidRPr="00A85967" w:rsidRDefault="00102AA2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>egulation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0411 – M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>eeting Agenda</w:t>
      </w:r>
    </w:p>
    <w:p w:rsidR="00102AA2" w:rsidRPr="00A85967" w:rsidRDefault="00102AA2" w:rsidP="00102AA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 xml:space="preserve">This policy makes clear the right of </w:t>
      </w:r>
      <w:r w:rsidR="00A85967">
        <w:rPr>
          <w:rFonts w:ascii="Times New Roman" w:hAnsi="Times New Roman" w:cs="Times New Roman"/>
          <w:sz w:val="24"/>
          <w:szCs w:val="24"/>
        </w:rPr>
        <w:t>b</w:t>
      </w:r>
      <w:r w:rsidRPr="00A85967">
        <w:rPr>
          <w:rFonts w:ascii="Times New Roman" w:hAnsi="Times New Roman" w:cs="Times New Roman"/>
          <w:sz w:val="24"/>
          <w:szCs w:val="24"/>
        </w:rPr>
        <w:t>oard members to full participation in board meetings by video conferencing.  The past limited audio participation remains an option</w:t>
      </w:r>
      <w:r w:rsidR="00A85967">
        <w:rPr>
          <w:rFonts w:ascii="Times New Roman" w:hAnsi="Times New Roman" w:cs="Times New Roman"/>
          <w:sz w:val="24"/>
          <w:szCs w:val="24"/>
        </w:rPr>
        <w:t>,</w:t>
      </w:r>
      <w:r w:rsidRPr="00A85967">
        <w:rPr>
          <w:rFonts w:ascii="Times New Roman" w:hAnsi="Times New Roman" w:cs="Times New Roman"/>
          <w:sz w:val="24"/>
          <w:szCs w:val="24"/>
        </w:rPr>
        <w:t xml:space="preserve"> albeit</w:t>
      </w:r>
      <w:r w:rsidR="00A85967">
        <w:rPr>
          <w:rFonts w:ascii="Times New Roman" w:hAnsi="Times New Roman" w:cs="Times New Roman"/>
          <w:sz w:val="24"/>
          <w:szCs w:val="24"/>
        </w:rPr>
        <w:t>,</w:t>
      </w:r>
      <w:r w:rsidRPr="00A85967">
        <w:rPr>
          <w:rFonts w:ascii="Times New Roman" w:hAnsi="Times New Roman" w:cs="Times New Roman"/>
          <w:sz w:val="24"/>
          <w:szCs w:val="24"/>
        </w:rPr>
        <w:t xml:space="preserve"> more limited.  </w:t>
      </w:r>
      <w:r w:rsidRPr="00A85967">
        <w:rPr>
          <w:rFonts w:ascii="Times New Roman" w:hAnsi="Times New Roman" w:cs="Times New Roman"/>
          <w:i/>
          <w:sz w:val="24"/>
          <w:szCs w:val="24"/>
          <w:u w:val="single"/>
        </w:rPr>
        <w:t>Adoption is Mandatory</w:t>
      </w:r>
      <w:r w:rsidRPr="00A85967">
        <w:rPr>
          <w:rFonts w:ascii="Times New Roman" w:hAnsi="Times New Roman" w:cs="Times New Roman"/>
          <w:i/>
          <w:sz w:val="24"/>
          <w:szCs w:val="24"/>
        </w:rPr>
        <w:t>.</w:t>
      </w:r>
    </w:p>
    <w:p w:rsidR="00102AA2" w:rsidRPr="00A85967" w:rsidRDefault="00102AA2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2AA2" w:rsidRPr="00A85967" w:rsidRDefault="00102AA2" w:rsidP="00102A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>egulation</w:t>
      </w: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 xml:space="preserve"> 1405 – P</w:t>
      </w:r>
      <w:r w:rsidR="00175FC2" w:rsidRPr="00A85967">
        <w:rPr>
          <w:rFonts w:ascii="Times New Roman" w:hAnsi="Times New Roman" w:cs="Times New Roman"/>
          <w:b/>
          <w:sz w:val="24"/>
          <w:szCs w:val="24"/>
          <w:u w:val="single"/>
        </w:rPr>
        <w:t>arent Family Involvement in Education</w:t>
      </w:r>
    </w:p>
    <w:p w:rsidR="00102AA2" w:rsidRPr="00A85967" w:rsidRDefault="00102AA2" w:rsidP="00102AA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 xml:space="preserve">This expansion of our present Regulation is </w:t>
      </w:r>
      <w:r w:rsidR="001A363E" w:rsidRPr="00A85967">
        <w:rPr>
          <w:rFonts w:ascii="Times New Roman" w:hAnsi="Times New Roman" w:cs="Times New Roman"/>
          <w:sz w:val="24"/>
          <w:szCs w:val="24"/>
        </w:rPr>
        <w:t>necessitated</w:t>
      </w:r>
      <w:r w:rsidRPr="00A85967">
        <w:rPr>
          <w:rFonts w:ascii="Times New Roman" w:hAnsi="Times New Roman" w:cs="Times New Roman"/>
          <w:sz w:val="24"/>
          <w:szCs w:val="24"/>
        </w:rPr>
        <w:t xml:space="preserve"> by federal rule-making.  The addition of items 9 and 10</w:t>
      </w:r>
      <w:r w:rsidR="001A363E" w:rsidRPr="00A85967">
        <w:rPr>
          <w:rFonts w:ascii="Times New Roman" w:hAnsi="Times New Roman" w:cs="Times New Roman"/>
          <w:sz w:val="24"/>
          <w:szCs w:val="24"/>
        </w:rPr>
        <w:t xml:space="preserve"> reflect practices that are already in</w:t>
      </w:r>
      <w:r w:rsidRPr="00A85967">
        <w:rPr>
          <w:rFonts w:ascii="Times New Roman" w:hAnsi="Times New Roman" w:cs="Times New Roman"/>
          <w:sz w:val="24"/>
          <w:szCs w:val="24"/>
        </w:rPr>
        <w:t xml:space="preserve"> </w:t>
      </w:r>
      <w:r w:rsidR="00383FFD">
        <w:rPr>
          <w:rFonts w:ascii="Times New Roman" w:hAnsi="Times New Roman" w:cs="Times New Roman"/>
          <w:sz w:val="24"/>
          <w:szCs w:val="24"/>
        </w:rPr>
        <w:t>use</w:t>
      </w:r>
      <w:r w:rsidRPr="00A85967">
        <w:rPr>
          <w:rFonts w:ascii="Times New Roman" w:hAnsi="Times New Roman" w:cs="Times New Roman"/>
          <w:sz w:val="24"/>
          <w:szCs w:val="24"/>
        </w:rPr>
        <w:t xml:space="preserve"> in most </w:t>
      </w:r>
      <w:r w:rsidR="00AD5717">
        <w:rPr>
          <w:rFonts w:ascii="Times New Roman" w:hAnsi="Times New Roman" w:cs="Times New Roman"/>
          <w:sz w:val="24"/>
          <w:szCs w:val="24"/>
        </w:rPr>
        <w:t>schools</w:t>
      </w:r>
      <w:r w:rsidRPr="00A85967">
        <w:rPr>
          <w:rFonts w:ascii="Times New Roman" w:hAnsi="Times New Roman" w:cs="Times New Roman"/>
          <w:sz w:val="24"/>
          <w:szCs w:val="24"/>
        </w:rPr>
        <w:t xml:space="preserve">.  However, government auditors will </w:t>
      </w:r>
      <w:r w:rsidR="00383FFD">
        <w:rPr>
          <w:rFonts w:ascii="Times New Roman" w:hAnsi="Times New Roman" w:cs="Times New Roman"/>
          <w:sz w:val="24"/>
          <w:szCs w:val="24"/>
        </w:rPr>
        <w:t xml:space="preserve">now </w:t>
      </w:r>
      <w:r w:rsidRPr="00A85967">
        <w:rPr>
          <w:rFonts w:ascii="Times New Roman" w:hAnsi="Times New Roman" w:cs="Times New Roman"/>
          <w:sz w:val="24"/>
          <w:szCs w:val="24"/>
        </w:rPr>
        <w:t>be checking to find this language</w:t>
      </w:r>
      <w:r w:rsidRPr="00A85967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r w:rsidRPr="00A85967">
        <w:rPr>
          <w:rFonts w:ascii="Times New Roman" w:hAnsi="Times New Roman" w:cs="Times New Roman"/>
          <w:i/>
          <w:sz w:val="24"/>
          <w:szCs w:val="24"/>
          <w:u w:val="single"/>
        </w:rPr>
        <w:t>Adoption is Mandatory</w:t>
      </w:r>
      <w:r w:rsidRPr="00A8596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02AA2" w:rsidRPr="00A85967" w:rsidRDefault="00102AA2" w:rsidP="00CB07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967">
        <w:rPr>
          <w:rFonts w:ascii="Times New Roman" w:hAnsi="Times New Roman" w:cs="Times New Roman"/>
          <w:b/>
          <w:sz w:val="24"/>
          <w:szCs w:val="24"/>
          <w:u w:val="single"/>
        </w:rPr>
        <w:t>BOARD ACTIONS</w:t>
      </w:r>
    </w:p>
    <w:p w:rsidR="00102AA2" w:rsidRPr="00A85967" w:rsidRDefault="00102AA2" w:rsidP="00102AA2">
      <w:pPr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>Revised policies and regulations may be voted upon with a single motion as follows.  I move to adopt the following policies and regulations: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B077E" w:rsidTr="002C2A9D">
        <w:tc>
          <w:tcPr>
            <w:tcW w:w="4788" w:type="dxa"/>
          </w:tcPr>
          <w:p w:rsidR="00CB077E" w:rsidRDefault="00CB077E" w:rsidP="00102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Policy 0320</w:t>
            </w:r>
          </w:p>
        </w:tc>
        <w:tc>
          <w:tcPr>
            <w:tcW w:w="4788" w:type="dxa"/>
          </w:tcPr>
          <w:p w:rsidR="00CB077E" w:rsidRPr="00A85967" w:rsidRDefault="00CB077E" w:rsidP="00A22E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967">
              <w:rPr>
                <w:rFonts w:ascii="Times New Roman" w:hAnsi="Times New Roman" w:cs="Times New Roman"/>
                <w:sz w:val="24"/>
                <w:szCs w:val="24"/>
              </w:rPr>
              <w:t>Policy 3470</w:t>
            </w:r>
          </w:p>
        </w:tc>
      </w:tr>
      <w:tr w:rsidR="00CB077E" w:rsidTr="002C2A9D">
        <w:tc>
          <w:tcPr>
            <w:tcW w:w="4788" w:type="dxa"/>
          </w:tcPr>
          <w:p w:rsidR="00CB077E" w:rsidRDefault="00CB077E" w:rsidP="00CB07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967">
              <w:rPr>
                <w:rFonts w:ascii="Times New Roman" w:hAnsi="Times New Roman" w:cs="Times New Roman"/>
                <w:sz w:val="24"/>
                <w:szCs w:val="24"/>
              </w:rPr>
              <w:t>Policy 1210</w:t>
            </w:r>
          </w:p>
        </w:tc>
        <w:tc>
          <w:tcPr>
            <w:tcW w:w="4788" w:type="dxa"/>
          </w:tcPr>
          <w:p w:rsidR="00CB077E" w:rsidRDefault="00CB077E" w:rsidP="00CB07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967">
              <w:rPr>
                <w:rFonts w:ascii="Times New Roman" w:hAnsi="Times New Roman" w:cs="Times New Roman"/>
                <w:sz w:val="24"/>
                <w:szCs w:val="24"/>
              </w:rPr>
              <w:t>Policy and Regulation 4440</w:t>
            </w:r>
          </w:p>
        </w:tc>
      </w:tr>
      <w:tr w:rsidR="00CB077E" w:rsidTr="002C2A9D">
        <w:tc>
          <w:tcPr>
            <w:tcW w:w="4788" w:type="dxa"/>
          </w:tcPr>
          <w:p w:rsidR="00CB077E" w:rsidRDefault="00CB077E" w:rsidP="00CB07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967">
              <w:rPr>
                <w:rFonts w:ascii="Times New Roman" w:hAnsi="Times New Roman" w:cs="Times New Roman"/>
                <w:sz w:val="24"/>
                <w:szCs w:val="24"/>
              </w:rPr>
              <w:t>Policy 1432</w:t>
            </w:r>
          </w:p>
        </w:tc>
        <w:tc>
          <w:tcPr>
            <w:tcW w:w="4788" w:type="dxa"/>
          </w:tcPr>
          <w:p w:rsidR="00CB077E" w:rsidRDefault="00CB077E" w:rsidP="00CB07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967">
              <w:rPr>
                <w:rFonts w:ascii="Times New Roman" w:hAnsi="Times New Roman" w:cs="Times New Roman"/>
                <w:sz w:val="24"/>
                <w:szCs w:val="24"/>
              </w:rPr>
              <w:t>Policy 5250</w:t>
            </w:r>
          </w:p>
        </w:tc>
      </w:tr>
      <w:tr w:rsidR="00CB077E" w:rsidTr="002C2A9D">
        <w:tc>
          <w:tcPr>
            <w:tcW w:w="4788" w:type="dxa"/>
          </w:tcPr>
          <w:p w:rsidR="00CB077E" w:rsidRDefault="00CB077E" w:rsidP="00102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Policy and Regulation 2200</w:t>
            </w:r>
          </w:p>
        </w:tc>
        <w:tc>
          <w:tcPr>
            <w:tcW w:w="4788" w:type="dxa"/>
          </w:tcPr>
          <w:p w:rsidR="00CB077E" w:rsidRDefault="00CB077E" w:rsidP="00102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967">
              <w:rPr>
                <w:rFonts w:ascii="Times New Roman" w:hAnsi="Times New Roman" w:cs="Times New Roman"/>
                <w:sz w:val="24"/>
                <w:szCs w:val="24"/>
              </w:rPr>
              <w:t>Policy 6110</w:t>
            </w:r>
          </w:p>
        </w:tc>
      </w:tr>
      <w:tr w:rsidR="00CB077E" w:rsidTr="002C2A9D">
        <w:tc>
          <w:tcPr>
            <w:tcW w:w="4788" w:type="dxa"/>
          </w:tcPr>
          <w:p w:rsidR="00CB077E" w:rsidRDefault="00CB077E" w:rsidP="00CB07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967">
              <w:rPr>
                <w:rFonts w:ascii="Times New Roman" w:hAnsi="Times New Roman" w:cs="Times New Roman"/>
                <w:sz w:val="24"/>
                <w:szCs w:val="24"/>
              </w:rPr>
              <w:t>Policy 2210</w:t>
            </w:r>
          </w:p>
        </w:tc>
        <w:tc>
          <w:tcPr>
            <w:tcW w:w="4788" w:type="dxa"/>
          </w:tcPr>
          <w:p w:rsidR="00CB077E" w:rsidRDefault="00CB077E" w:rsidP="00102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Policy 6117</w:t>
            </w:r>
          </w:p>
        </w:tc>
      </w:tr>
      <w:tr w:rsidR="00CB077E" w:rsidTr="002C2A9D">
        <w:tc>
          <w:tcPr>
            <w:tcW w:w="4788" w:type="dxa"/>
          </w:tcPr>
          <w:p w:rsidR="00CB077E" w:rsidRPr="00A85967" w:rsidRDefault="00CB077E" w:rsidP="00CB07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Policy and Regulation 2230</w:t>
            </w:r>
          </w:p>
        </w:tc>
        <w:tc>
          <w:tcPr>
            <w:tcW w:w="4788" w:type="dxa"/>
          </w:tcPr>
          <w:p w:rsidR="00CB077E" w:rsidRDefault="00CB077E" w:rsidP="00102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967">
              <w:rPr>
                <w:rFonts w:ascii="Times New Roman" w:hAnsi="Times New Roman" w:cs="Times New Roman"/>
                <w:sz w:val="24"/>
                <w:szCs w:val="24"/>
              </w:rPr>
              <w:t>Regulation 0342</w:t>
            </w:r>
          </w:p>
        </w:tc>
      </w:tr>
      <w:tr w:rsidR="00CB077E" w:rsidTr="002C2A9D">
        <w:tc>
          <w:tcPr>
            <w:tcW w:w="4788" w:type="dxa"/>
          </w:tcPr>
          <w:p w:rsidR="00CB077E" w:rsidRDefault="00CB077E" w:rsidP="00CB07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Policy 2290</w:t>
            </w:r>
          </w:p>
        </w:tc>
        <w:tc>
          <w:tcPr>
            <w:tcW w:w="4788" w:type="dxa"/>
          </w:tcPr>
          <w:p w:rsidR="00CB077E" w:rsidRDefault="00CB077E" w:rsidP="00102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967">
              <w:rPr>
                <w:rFonts w:ascii="Times New Roman" w:hAnsi="Times New Roman" w:cs="Times New Roman"/>
                <w:sz w:val="24"/>
                <w:szCs w:val="24"/>
              </w:rPr>
              <w:t>Regulation 0411</w:t>
            </w:r>
          </w:p>
        </w:tc>
      </w:tr>
      <w:tr w:rsidR="00CB077E" w:rsidTr="002C2A9D">
        <w:tc>
          <w:tcPr>
            <w:tcW w:w="4788" w:type="dxa"/>
          </w:tcPr>
          <w:p w:rsidR="00CB077E" w:rsidRDefault="00CB077E" w:rsidP="00CB07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967">
              <w:rPr>
                <w:rFonts w:ascii="Times New Roman" w:hAnsi="Times New Roman" w:cs="Times New Roman"/>
                <w:sz w:val="24"/>
                <w:szCs w:val="24"/>
              </w:rPr>
              <w:t>Policy 2640</w:t>
            </w:r>
          </w:p>
        </w:tc>
        <w:tc>
          <w:tcPr>
            <w:tcW w:w="4788" w:type="dxa"/>
          </w:tcPr>
          <w:p w:rsidR="00CB077E" w:rsidRDefault="00CB077E" w:rsidP="00102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967">
              <w:rPr>
                <w:rFonts w:ascii="Times New Roman" w:hAnsi="Times New Roman" w:cs="Times New Roman"/>
                <w:sz w:val="24"/>
                <w:szCs w:val="24"/>
              </w:rPr>
              <w:t>Regulation 1405</w:t>
            </w:r>
          </w:p>
        </w:tc>
      </w:tr>
      <w:tr w:rsidR="00CB077E" w:rsidTr="002C2A9D">
        <w:tc>
          <w:tcPr>
            <w:tcW w:w="4788" w:type="dxa"/>
          </w:tcPr>
          <w:p w:rsidR="00CB077E" w:rsidRPr="00A85967" w:rsidRDefault="00CB077E" w:rsidP="00CB07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967">
              <w:rPr>
                <w:rFonts w:ascii="Times New Roman" w:hAnsi="Times New Roman" w:cs="Times New Roman"/>
                <w:sz w:val="24"/>
                <w:szCs w:val="24"/>
              </w:rPr>
              <w:t>Policy 2780</w:t>
            </w:r>
          </w:p>
        </w:tc>
        <w:tc>
          <w:tcPr>
            <w:tcW w:w="4788" w:type="dxa"/>
          </w:tcPr>
          <w:p w:rsidR="00CB077E" w:rsidRDefault="00CB077E" w:rsidP="00102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Regulation 2664</w:t>
            </w:r>
          </w:p>
        </w:tc>
      </w:tr>
      <w:tr w:rsidR="00CB077E" w:rsidTr="002C2A9D">
        <w:tc>
          <w:tcPr>
            <w:tcW w:w="4788" w:type="dxa"/>
          </w:tcPr>
          <w:p w:rsidR="00CB077E" w:rsidRPr="00A85967" w:rsidRDefault="00CB077E" w:rsidP="00CB07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Policy 2835</w:t>
            </w:r>
          </w:p>
        </w:tc>
        <w:tc>
          <w:tcPr>
            <w:tcW w:w="4788" w:type="dxa"/>
          </w:tcPr>
          <w:p w:rsidR="00CB077E" w:rsidRDefault="00CB077E" w:rsidP="00102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Regulation 2260</w:t>
            </w:r>
          </w:p>
        </w:tc>
      </w:tr>
      <w:tr w:rsidR="00CB077E" w:rsidTr="002C2A9D">
        <w:tc>
          <w:tcPr>
            <w:tcW w:w="4788" w:type="dxa"/>
          </w:tcPr>
          <w:p w:rsidR="00CB077E" w:rsidRDefault="00CB077E" w:rsidP="00CB07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967">
              <w:rPr>
                <w:rFonts w:ascii="Times New Roman" w:hAnsi="Times New Roman" w:cs="Times New Roman"/>
                <w:sz w:val="24"/>
                <w:szCs w:val="24"/>
              </w:rPr>
              <w:t>Policy 3381</w:t>
            </w:r>
          </w:p>
        </w:tc>
        <w:tc>
          <w:tcPr>
            <w:tcW w:w="4788" w:type="dxa"/>
          </w:tcPr>
          <w:p w:rsidR="00CB077E" w:rsidRDefault="00CB077E" w:rsidP="00102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2A9D" w:rsidRDefault="002C2A9D" w:rsidP="00102AA2">
      <w:pPr>
        <w:tabs>
          <w:tab w:val="left" w:pos="720"/>
          <w:tab w:val="left" w:pos="5040"/>
          <w:tab w:val="left" w:pos="7200"/>
          <w:tab w:val="right" w:pos="8460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2AA2" w:rsidRPr="00A85967" w:rsidRDefault="00102AA2" w:rsidP="00AD571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>If you have any questions, please feel free to call.</w:t>
      </w:r>
    </w:p>
    <w:p w:rsidR="00102AA2" w:rsidRPr="00A85967" w:rsidRDefault="00102AA2" w:rsidP="00102AA2">
      <w:pPr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F74C93B" wp14:editId="0E5892AF">
            <wp:simplePos x="0" y="0"/>
            <wp:positionH relativeFrom="column">
              <wp:posOffset>2567940</wp:posOffset>
            </wp:positionH>
            <wp:positionV relativeFrom="paragraph">
              <wp:posOffset>222967</wp:posOffset>
            </wp:positionV>
            <wp:extent cx="2242820" cy="6330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M Signature copy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2820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  <w:t>Sincerely,</w:t>
      </w:r>
    </w:p>
    <w:p w:rsidR="00102AA2" w:rsidRPr="00A85967" w:rsidRDefault="00102AA2" w:rsidP="00102AA2">
      <w:pPr>
        <w:pStyle w:val="Header"/>
        <w:rPr>
          <w:rFonts w:ascii="Times New Roman" w:hAnsi="Times New Roman" w:cs="Times New Roman"/>
          <w:sz w:val="24"/>
          <w:szCs w:val="24"/>
        </w:rPr>
      </w:pPr>
    </w:p>
    <w:p w:rsidR="00102AA2" w:rsidRPr="00A85967" w:rsidRDefault="00102AA2" w:rsidP="00102AA2">
      <w:pPr>
        <w:pStyle w:val="Header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  <w:t>MISSOURI CONSULTANTS FOR EDUCATION, LLC</w:t>
      </w:r>
    </w:p>
    <w:p w:rsidR="00102AA2" w:rsidRPr="00A85967" w:rsidRDefault="00102AA2" w:rsidP="00102AA2">
      <w:pPr>
        <w:pStyle w:val="Header"/>
        <w:rPr>
          <w:rFonts w:ascii="Times New Roman" w:hAnsi="Times New Roman" w:cs="Times New Roman"/>
          <w:sz w:val="24"/>
          <w:szCs w:val="24"/>
        </w:rPr>
      </w:pPr>
    </w:p>
    <w:p w:rsidR="00102AA2" w:rsidRPr="00A85967" w:rsidRDefault="00102AA2" w:rsidP="00102AA2">
      <w:pPr>
        <w:pStyle w:val="Header"/>
        <w:tabs>
          <w:tab w:val="clear" w:pos="4680"/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ab/>
        <w:t>Thomas A. Mickes</w:t>
      </w:r>
    </w:p>
    <w:p w:rsidR="00102AA2" w:rsidRPr="00A85967" w:rsidRDefault="00102AA2" w:rsidP="00102AA2">
      <w:pPr>
        <w:pStyle w:val="Header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</w:r>
      <w:r w:rsidRPr="00A85967">
        <w:rPr>
          <w:rFonts w:ascii="Times New Roman" w:hAnsi="Times New Roman" w:cs="Times New Roman"/>
          <w:sz w:val="24"/>
          <w:szCs w:val="24"/>
        </w:rPr>
        <w:tab/>
        <w:t>Thomas A. Mickes</w:t>
      </w:r>
    </w:p>
    <w:p w:rsidR="000807E3" w:rsidRPr="00A85967" w:rsidRDefault="00102AA2" w:rsidP="00AD5717">
      <w:pPr>
        <w:pStyle w:val="Header"/>
        <w:rPr>
          <w:rFonts w:ascii="Times New Roman" w:hAnsi="Times New Roman" w:cs="Times New Roman"/>
          <w:sz w:val="24"/>
          <w:szCs w:val="24"/>
        </w:rPr>
      </w:pPr>
      <w:r w:rsidRPr="00A85967">
        <w:rPr>
          <w:rFonts w:ascii="Times New Roman" w:hAnsi="Times New Roman" w:cs="Times New Roman"/>
          <w:sz w:val="24"/>
          <w:szCs w:val="24"/>
        </w:rPr>
        <w:t>TAM/</w:t>
      </w:r>
      <w:proofErr w:type="spellStart"/>
      <w:r w:rsidRPr="00A85967">
        <w:rPr>
          <w:rFonts w:ascii="Times New Roman" w:hAnsi="Times New Roman" w:cs="Times New Roman"/>
          <w:sz w:val="24"/>
          <w:szCs w:val="24"/>
        </w:rPr>
        <w:t>ndb</w:t>
      </w:r>
      <w:proofErr w:type="spellEnd"/>
    </w:p>
    <w:sectPr w:rsidR="000807E3" w:rsidRPr="00A85967" w:rsidSect="003B6B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333" w:rsidRDefault="00E60333" w:rsidP="00E60333">
      <w:pPr>
        <w:spacing w:after="0" w:line="240" w:lineRule="auto"/>
      </w:pPr>
      <w:r>
        <w:separator/>
      </w:r>
    </w:p>
  </w:endnote>
  <w:endnote w:type="continuationSeparator" w:id="0">
    <w:p w:rsidR="00E60333" w:rsidRDefault="00E60333" w:rsidP="00E60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C18" w:rsidRDefault="00895C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85B" w:rsidRPr="00E60333" w:rsidRDefault="00E60333" w:rsidP="00E60333">
    <w:pPr>
      <w:pStyle w:val="Footer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85B" w:rsidRPr="00E60333" w:rsidRDefault="00E60333" w:rsidP="00E60333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333" w:rsidRDefault="00E60333" w:rsidP="00E60333">
      <w:pPr>
        <w:spacing w:after="0" w:line="240" w:lineRule="auto"/>
        <w:rPr>
          <w:noProof/>
        </w:rPr>
      </w:pPr>
      <w:r>
        <w:rPr>
          <w:noProof/>
        </w:rPr>
        <w:separator/>
      </w:r>
    </w:p>
  </w:footnote>
  <w:footnote w:type="continuationSeparator" w:id="0">
    <w:p w:rsidR="00E60333" w:rsidRDefault="00E60333" w:rsidP="00E60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C18" w:rsidRDefault="00895C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741" w:rsidRPr="00CB077E" w:rsidRDefault="00CB077E">
    <w:pPr>
      <w:pStyle w:val="Header"/>
      <w:rPr>
        <w:rFonts w:ascii="Times New Roman" w:hAnsi="Times New Roman" w:cs="Times New Roman"/>
        <w:b/>
      </w:rPr>
    </w:pPr>
    <w:r>
      <w:tab/>
    </w:r>
    <w:r>
      <w:tab/>
    </w:r>
    <w:r w:rsidRPr="00CB077E">
      <w:rPr>
        <w:rFonts w:ascii="Times New Roman" w:hAnsi="Times New Roman" w:cs="Times New Roman"/>
        <w:b/>
      </w:rPr>
      <w:t>July 10, 2014</w:t>
    </w:r>
  </w:p>
  <w:p w:rsidR="00CB077E" w:rsidRPr="00CB077E" w:rsidRDefault="00CB077E">
    <w:pPr>
      <w:pStyle w:val="Header"/>
      <w:rPr>
        <w:rFonts w:ascii="Times New Roman" w:hAnsi="Times New Roman" w:cs="Times New Roman"/>
        <w:b/>
      </w:rPr>
    </w:pPr>
    <w:r w:rsidRPr="00CB077E">
      <w:rPr>
        <w:rFonts w:ascii="Times New Roman" w:hAnsi="Times New Roman" w:cs="Times New Roman"/>
        <w:b/>
      </w:rPr>
      <w:tab/>
    </w:r>
    <w:r w:rsidRPr="00CB077E">
      <w:rPr>
        <w:rFonts w:ascii="Times New Roman" w:hAnsi="Times New Roman" w:cs="Times New Roman"/>
        <w:b/>
      </w:rPr>
      <w:tab/>
      <w:t xml:space="preserve">Page </w:t>
    </w:r>
    <w:r w:rsidRPr="00CB077E">
      <w:rPr>
        <w:rFonts w:ascii="Times New Roman" w:hAnsi="Times New Roman" w:cs="Times New Roman"/>
        <w:b/>
      </w:rPr>
      <w:fldChar w:fldCharType="begin"/>
    </w:r>
    <w:r w:rsidRPr="00CB077E">
      <w:rPr>
        <w:rFonts w:ascii="Times New Roman" w:hAnsi="Times New Roman" w:cs="Times New Roman"/>
        <w:b/>
      </w:rPr>
      <w:instrText xml:space="preserve"> PAGE   \* MERGEFORMAT </w:instrText>
    </w:r>
    <w:r w:rsidRPr="00CB077E">
      <w:rPr>
        <w:rFonts w:ascii="Times New Roman" w:hAnsi="Times New Roman" w:cs="Times New Roman"/>
        <w:b/>
      </w:rPr>
      <w:fldChar w:fldCharType="separate"/>
    </w:r>
    <w:r w:rsidR="00AD5717">
      <w:rPr>
        <w:rFonts w:ascii="Times New Roman" w:hAnsi="Times New Roman" w:cs="Times New Roman"/>
        <w:b/>
        <w:noProof/>
      </w:rPr>
      <w:t>4</w:t>
    </w:r>
    <w:r w:rsidRPr="00CB077E">
      <w:rPr>
        <w:rFonts w:ascii="Times New Roman" w:hAnsi="Times New Roman" w:cs="Times New Roman"/>
        <w:b/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C18" w:rsidRDefault="00895C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AA2"/>
    <w:rsid w:val="000062EE"/>
    <w:rsid w:val="000807E3"/>
    <w:rsid w:val="000A2BA8"/>
    <w:rsid w:val="00102AA2"/>
    <w:rsid w:val="0010300A"/>
    <w:rsid w:val="00175FC2"/>
    <w:rsid w:val="001A363E"/>
    <w:rsid w:val="0027308B"/>
    <w:rsid w:val="002C2A9D"/>
    <w:rsid w:val="00353366"/>
    <w:rsid w:val="00383FFD"/>
    <w:rsid w:val="0040420A"/>
    <w:rsid w:val="004E653F"/>
    <w:rsid w:val="006E72C2"/>
    <w:rsid w:val="0071283B"/>
    <w:rsid w:val="00895C18"/>
    <w:rsid w:val="008C61EC"/>
    <w:rsid w:val="008D3213"/>
    <w:rsid w:val="00A85967"/>
    <w:rsid w:val="00AD5717"/>
    <w:rsid w:val="00CB077E"/>
    <w:rsid w:val="00CC3618"/>
    <w:rsid w:val="00D450CA"/>
    <w:rsid w:val="00D66741"/>
    <w:rsid w:val="00DE23E0"/>
    <w:rsid w:val="00E6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AA2"/>
  </w:style>
  <w:style w:type="paragraph" w:styleId="Heading1">
    <w:name w:val="heading 1"/>
    <w:basedOn w:val="Normal"/>
    <w:next w:val="Normal"/>
    <w:link w:val="Heading1Char"/>
    <w:qFormat/>
    <w:rsid w:val="00102AA2"/>
    <w:pPr>
      <w:keepNext/>
      <w:spacing w:after="0" w:line="240" w:lineRule="auto"/>
      <w:jc w:val="right"/>
      <w:outlineLvl w:val="0"/>
    </w:pPr>
    <w:rPr>
      <w:rFonts w:ascii="Century Gothic" w:eastAsia="Times New Roman" w:hAnsi="Century Gothic" w:cs="Times New Roman"/>
      <w:b/>
      <w:sz w:val="34"/>
      <w:szCs w:val="34"/>
    </w:rPr>
  </w:style>
  <w:style w:type="paragraph" w:styleId="Heading2">
    <w:name w:val="heading 2"/>
    <w:basedOn w:val="Normal"/>
    <w:next w:val="Normal"/>
    <w:link w:val="Heading2Char"/>
    <w:qFormat/>
    <w:rsid w:val="00102AA2"/>
    <w:pPr>
      <w:keepNext/>
      <w:spacing w:after="0" w:line="240" w:lineRule="auto"/>
      <w:jc w:val="right"/>
      <w:outlineLvl w:val="1"/>
    </w:pPr>
    <w:rPr>
      <w:rFonts w:ascii="Century Gothic" w:eastAsia="Times New Roman" w:hAnsi="Century Gothic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2AA2"/>
    <w:rPr>
      <w:rFonts w:ascii="Century Gothic" w:eastAsia="Times New Roman" w:hAnsi="Century Gothic" w:cs="Times New Roman"/>
      <w:b/>
      <w:sz w:val="34"/>
      <w:szCs w:val="34"/>
    </w:rPr>
  </w:style>
  <w:style w:type="character" w:customStyle="1" w:styleId="Heading2Char">
    <w:name w:val="Heading 2 Char"/>
    <w:basedOn w:val="DefaultParagraphFont"/>
    <w:link w:val="Heading2"/>
    <w:rsid w:val="00102AA2"/>
    <w:rPr>
      <w:rFonts w:ascii="Century Gothic" w:eastAsia="Times New Roman" w:hAnsi="Century Gothic" w:cs="Times New Roman"/>
      <w:b/>
      <w:sz w:val="20"/>
      <w:szCs w:val="20"/>
    </w:rPr>
  </w:style>
  <w:style w:type="paragraph" w:styleId="Header">
    <w:name w:val="header"/>
    <w:basedOn w:val="Normal"/>
    <w:link w:val="HeaderChar"/>
    <w:unhideWhenUsed/>
    <w:rsid w:val="00102A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02AA2"/>
  </w:style>
  <w:style w:type="paragraph" w:styleId="Footer">
    <w:name w:val="footer"/>
    <w:basedOn w:val="Normal"/>
    <w:link w:val="FooterChar"/>
    <w:uiPriority w:val="99"/>
    <w:unhideWhenUsed/>
    <w:rsid w:val="00102A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AA2"/>
  </w:style>
  <w:style w:type="character" w:styleId="Hyperlink">
    <w:name w:val="Hyperlink"/>
    <w:basedOn w:val="DefaultParagraphFont"/>
    <w:rsid w:val="00102AA2"/>
    <w:rPr>
      <w:color w:val="0000FF"/>
      <w:u w:val="single"/>
    </w:rPr>
  </w:style>
  <w:style w:type="table" w:styleId="TableGrid">
    <w:name w:val="Table Grid"/>
    <w:basedOn w:val="TableNormal"/>
    <w:uiPriority w:val="59"/>
    <w:rsid w:val="00CB0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AA2"/>
  </w:style>
  <w:style w:type="paragraph" w:styleId="Heading1">
    <w:name w:val="heading 1"/>
    <w:basedOn w:val="Normal"/>
    <w:next w:val="Normal"/>
    <w:link w:val="Heading1Char"/>
    <w:qFormat/>
    <w:rsid w:val="00102AA2"/>
    <w:pPr>
      <w:keepNext/>
      <w:spacing w:after="0" w:line="240" w:lineRule="auto"/>
      <w:jc w:val="right"/>
      <w:outlineLvl w:val="0"/>
    </w:pPr>
    <w:rPr>
      <w:rFonts w:ascii="Century Gothic" w:eastAsia="Times New Roman" w:hAnsi="Century Gothic" w:cs="Times New Roman"/>
      <w:b/>
      <w:sz w:val="34"/>
      <w:szCs w:val="34"/>
    </w:rPr>
  </w:style>
  <w:style w:type="paragraph" w:styleId="Heading2">
    <w:name w:val="heading 2"/>
    <w:basedOn w:val="Normal"/>
    <w:next w:val="Normal"/>
    <w:link w:val="Heading2Char"/>
    <w:qFormat/>
    <w:rsid w:val="00102AA2"/>
    <w:pPr>
      <w:keepNext/>
      <w:spacing w:after="0" w:line="240" w:lineRule="auto"/>
      <w:jc w:val="right"/>
      <w:outlineLvl w:val="1"/>
    </w:pPr>
    <w:rPr>
      <w:rFonts w:ascii="Century Gothic" w:eastAsia="Times New Roman" w:hAnsi="Century Gothic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2AA2"/>
    <w:rPr>
      <w:rFonts w:ascii="Century Gothic" w:eastAsia="Times New Roman" w:hAnsi="Century Gothic" w:cs="Times New Roman"/>
      <w:b/>
      <w:sz w:val="34"/>
      <w:szCs w:val="34"/>
    </w:rPr>
  </w:style>
  <w:style w:type="character" w:customStyle="1" w:styleId="Heading2Char">
    <w:name w:val="Heading 2 Char"/>
    <w:basedOn w:val="DefaultParagraphFont"/>
    <w:link w:val="Heading2"/>
    <w:rsid w:val="00102AA2"/>
    <w:rPr>
      <w:rFonts w:ascii="Century Gothic" w:eastAsia="Times New Roman" w:hAnsi="Century Gothic" w:cs="Times New Roman"/>
      <w:b/>
      <w:sz w:val="20"/>
      <w:szCs w:val="20"/>
    </w:rPr>
  </w:style>
  <w:style w:type="paragraph" w:styleId="Header">
    <w:name w:val="header"/>
    <w:basedOn w:val="Normal"/>
    <w:link w:val="HeaderChar"/>
    <w:unhideWhenUsed/>
    <w:rsid w:val="00102A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02AA2"/>
  </w:style>
  <w:style w:type="paragraph" w:styleId="Footer">
    <w:name w:val="footer"/>
    <w:basedOn w:val="Normal"/>
    <w:link w:val="FooterChar"/>
    <w:uiPriority w:val="99"/>
    <w:unhideWhenUsed/>
    <w:rsid w:val="00102A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AA2"/>
  </w:style>
  <w:style w:type="character" w:styleId="Hyperlink">
    <w:name w:val="Hyperlink"/>
    <w:basedOn w:val="DefaultParagraphFont"/>
    <w:rsid w:val="00102AA2"/>
    <w:rPr>
      <w:color w:val="0000FF"/>
      <w:u w:val="single"/>
    </w:rPr>
  </w:style>
  <w:style w:type="table" w:styleId="TableGrid">
    <w:name w:val="Table Grid"/>
    <w:basedOn w:val="TableNormal"/>
    <w:uiPriority w:val="59"/>
    <w:rsid w:val="00CB0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1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oconed.com/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1007</Words>
  <Characters>5671</Characters>
  <Application>Microsoft Office Word</Application>
  <DocSecurity>0</DocSecurity>
  <PresentationFormat/>
  <Lines>149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MCE Update Letter enc July 2014 updates.DOCX</vt:lpstr>
    </vt:vector>
  </TitlesOfParts>
  <Company>Hewlett-Packard Company</Company>
  <LinksUpToDate>false</LinksUpToDate>
  <CharactersWithSpaces>6693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MCE Update Letter enc July 2014 updates.DOCX</dc:title>
  <dc:subject>wdNOSTAMP</dc:subject>
  <dc:creator>Nicole Boyles</dc:creator>
  <cp:lastModifiedBy>Nicole Boyles</cp:lastModifiedBy>
  <cp:revision>22</cp:revision>
  <cp:lastPrinted>2014-07-09T21:39:00Z</cp:lastPrinted>
  <dcterms:created xsi:type="dcterms:W3CDTF">2014-07-07T18:30:00Z</dcterms:created>
  <dcterms:modified xsi:type="dcterms:W3CDTF">2014-08-07T22:34:00Z</dcterms:modified>
</cp:coreProperties>
</file>