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8E20" w14:textId="77777777" w:rsidR="00E23295" w:rsidRDefault="00E23295" w:rsidP="00B4789C">
      <w:pPr>
        <w:pStyle w:val="Heading2"/>
        <w:tabs>
          <w:tab w:val="right" w:pos="9270"/>
        </w:tabs>
      </w:pPr>
      <w:r>
        <w:rPr>
          <w:u w:val="single"/>
        </w:rPr>
        <w:t>ORGANIZATION, PHILOSOPHY AND GOALS</w:t>
      </w:r>
      <w:r>
        <w:tab/>
      </w:r>
      <w:r>
        <w:rPr>
          <w:u w:val="single"/>
        </w:rPr>
        <w:t>Policy</w:t>
      </w:r>
      <w:r>
        <w:t xml:space="preserve"> 0412</w:t>
      </w:r>
    </w:p>
    <w:p w14:paraId="59F42A3B" w14:textId="77777777" w:rsidR="00E23295" w:rsidRDefault="00E23295">
      <w:pPr>
        <w:rPr>
          <w:rFonts w:eastAsia="MS Mincho"/>
        </w:rPr>
      </w:pPr>
    </w:p>
    <w:p w14:paraId="0704F3A7" w14:textId="77777777" w:rsidR="00E23295" w:rsidRDefault="00E23295">
      <w:pPr>
        <w:pStyle w:val="Heading1"/>
      </w:pPr>
      <w:r>
        <w:t>Meetings</w:t>
      </w:r>
    </w:p>
    <w:p w14:paraId="6403F574" w14:textId="77777777" w:rsidR="00E23295" w:rsidRDefault="00E23295">
      <w:pPr>
        <w:rPr>
          <w:rFonts w:eastAsia="MS Mincho"/>
        </w:rPr>
      </w:pPr>
    </w:p>
    <w:p w14:paraId="06EC4E4B" w14:textId="77777777" w:rsidR="00E23295" w:rsidRDefault="00E23295">
      <w:pPr>
        <w:pStyle w:val="Heading1"/>
      </w:pPr>
      <w:r>
        <w:t>Meetings - Participation by Public</w:t>
      </w:r>
    </w:p>
    <w:p w14:paraId="32843CFB" w14:textId="77777777" w:rsidR="00E23295" w:rsidRDefault="00E23295">
      <w:pPr>
        <w:rPr>
          <w:rFonts w:eastAsia="MS Mincho"/>
        </w:rPr>
      </w:pPr>
    </w:p>
    <w:p w14:paraId="162449B2" w14:textId="77777777" w:rsidR="00271C3C" w:rsidRDefault="00271C3C">
      <w:pPr>
        <w:rPr>
          <w:rFonts w:eastAsia="MS Mincho"/>
          <w:b/>
          <w:bCs/>
        </w:rPr>
      </w:pPr>
    </w:p>
    <w:p w14:paraId="092BE358" w14:textId="77777777" w:rsidR="00E23295" w:rsidRPr="00B4789C" w:rsidRDefault="00271C3C" w:rsidP="005B6921">
      <w:pPr>
        <w:jc w:val="both"/>
        <w:rPr>
          <w:rFonts w:eastAsia="MS Mincho"/>
          <w:b/>
          <w:bCs/>
        </w:rPr>
      </w:pPr>
      <w:r w:rsidRPr="00B4789C">
        <w:rPr>
          <w:rFonts w:eastAsia="MS Mincho"/>
          <w:b/>
          <w:bCs/>
        </w:rPr>
        <w:t>Citizen Complaints</w:t>
      </w:r>
    </w:p>
    <w:p w14:paraId="73BD6ADA" w14:textId="77777777" w:rsidR="00271C3C" w:rsidRDefault="00271C3C" w:rsidP="005B6921">
      <w:pPr>
        <w:jc w:val="both"/>
        <w:rPr>
          <w:rFonts w:eastAsia="MS Mincho"/>
        </w:rPr>
      </w:pPr>
    </w:p>
    <w:p w14:paraId="44B91CC3" w14:textId="77777777" w:rsidR="00E23295" w:rsidRDefault="00E23295" w:rsidP="005B6921">
      <w:pPr>
        <w:jc w:val="both"/>
        <w:rPr>
          <w:rFonts w:eastAsia="MS Mincho"/>
        </w:rPr>
      </w:pPr>
      <w:r>
        <w:rPr>
          <w:rFonts w:eastAsia="MS Mincho"/>
        </w:rPr>
        <w:t xml:space="preserve">A designated </w:t>
      </w:r>
      <w:proofErr w:type="gramStart"/>
      <w:r>
        <w:rPr>
          <w:rFonts w:eastAsia="MS Mincho"/>
        </w:rPr>
        <w:t>period of time</w:t>
      </w:r>
      <w:proofErr w:type="gramEnd"/>
      <w:r>
        <w:rPr>
          <w:rFonts w:eastAsia="MS Mincho"/>
        </w:rPr>
        <w:t xml:space="preserve"> may be provided for public comments at all regular Board meetings.  The Board is very interested in citizen viewpoints and problems; however, citizens are encouraged to work through problems at the building and/or administrative levels before coming to the Board. Remarks may be limited to three minutes and to one appearance, thus allowing a maximum number of participants in the allotted </w:t>
      </w:r>
      <w:proofErr w:type="gramStart"/>
      <w:r>
        <w:rPr>
          <w:rFonts w:eastAsia="MS Mincho"/>
        </w:rPr>
        <w:t>time period</w:t>
      </w:r>
      <w:proofErr w:type="gramEnd"/>
      <w:r>
        <w:rPr>
          <w:rFonts w:eastAsia="MS Mincho"/>
        </w:rPr>
        <w:t xml:space="preserve"> in which citizens are to speak to issues. Questions directed to the Board may not always be answered immediately. All questions will be responded to by an appropriate person as soon as possible. Persons who wish to suggest items for the agenda should contact the Superintendent.</w:t>
      </w:r>
    </w:p>
    <w:p w14:paraId="0C915084" w14:textId="77777777" w:rsidR="00271C3C" w:rsidRDefault="00271C3C" w:rsidP="005B6921">
      <w:pPr>
        <w:jc w:val="both"/>
        <w:rPr>
          <w:rFonts w:eastAsia="MS Mincho"/>
        </w:rPr>
      </w:pPr>
    </w:p>
    <w:p w14:paraId="3DCA8C1B" w14:textId="77777777" w:rsidR="00271C3C" w:rsidRPr="00B4789C" w:rsidRDefault="00271C3C" w:rsidP="005B6921">
      <w:pPr>
        <w:jc w:val="both"/>
        <w:rPr>
          <w:rFonts w:eastAsia="MS Mincho"/>
          <w:b/>
          <w:bCs/>
        </w:rPr>
      </w:pPr>
      <w:r w:rsidRPr="00B4789C">
        <w:rPr>
          <w:rFonts w:eastAsia="MS Mincho"/>
          <w:b/>
          <w:bCs/>
        </w:rPr>
        <w:t>Agenda Items</w:t>
      </w:r>
    </w:p>
    <w:p w14:paraId="1E6DAB79" w14:textId="77777777" w:rsidR="00271C3C" w:rsidRDefault="00271C3C" w:rsidP="005B6921">
      <w:pPr>
        <w:jc w:val="both"/>
        <w:rPr>
          <w:rFonts w:eastAsia="MS Mincho"/>
        </w:rPr>
      </w:pPr>
    </w:p>
    <w:p w14:paraId="7057F541" w14:textId="77777777" w:rsidR="00271C3C" w:rsidRDefault="00271C3C" w:rsidP="005B6921">
      <w:pPr>
        <w:jc w:val="both"/>
        <w:rPr>
          <w:rFonts w:eastAsia="MS Mincho"/>
        </w:rPr>
      </w:pPr>
      <w:r>
        <w:rPr>
          <w:rFonts w:eastAsia="MS Mincho"/>
        </w:rPr>
        <w:t>Beginning July 1, 2023</w:t>
      </w:r>
      <w:r w:rsidR="00C97B48">
        <w:rPr>
          <w:rFonts w:eastAsia="MS Mincho"/>
        </w:rPr>
        <w:t>,</w:t>
      </w:r>
      <w:r>
        <w:rPr>
          <w:rFonts w:eastAsia="MS Mincho"/>
        </w:rPr>
        <w:t xml:space="preserve"> and after citizen comment, residents of the </w:t>
      </w:r>
      <w:proofErr w:type="gramStart"/>
      <w:r>
        <w:rPr>
          <w:rFonts w:eastAsia="MS Mincho"/>
        </w:rPr>
        <w:t>District</w:t>
      </w:r>
      <w:proofErr w:type="gramEnd"/>
      <w:r>
        <w:rPr>
          <w:rFonts w:eastAsia="MS Mincho"/>
        </w:rPr>
        <w:t xml:space="preserve"> may submit an agenda item which is related to governance or operation of the District.  Prior </w:t>
      </w:r>
      <w:r w:rsidR="005B6921">
        <w:rPr>
          <w:rFonts w:eastAsia="MS Mincho"/>
        </w:rPr>
        <w:t xml:space="preserve">to </w:t>
      </w:r>
      <w:r>
        <w:rPr>
          <w:rFonts w:eastAsia="MS Mincho"/>
        </w:rPr>
        <w:t xml:space="preserve">submission of an agenda item, the submitting resident must meet with the Superintendent/designee </w:t>
      </w:r>
      <w:proofErr w:type="gramStart"/>
      <w:r>
        <w:rPr>
          <w:rFonts w:eastAsia="MS Mincho"/>
        </w:rPr>
        <w:t>in an effort to</w:t>
      </w:r>
      <w:proofErr w:type="gramEnd"/>
      <w:r>
        <w:rPr>
          <w:rFonts w:eastAsia="MS Mincho"/>
        </w:rPr>
        <w:t xml:space="preserve"> r</w:t>
      </w:r>
      <w:r w:rsidR="00214FF4">
        <w:rPr>
          <w:rFonts w:eastAsia="MS Mincho"/>
        </w:rPr>
        <w:t>e</w:t>
      </w:r>
      <w:r>
        <w:rPr>
          <w:rFonts w:eastAsia="MS Mincho"/>
        </w:rPr>
        <w:t xml:space="preserve">solve the concern related to the agenda item.  The Superintendent/designee will hold the resolution meeting within twenty (20) </w:t>
      </w:r>
      <w:r w:rsidR="007E7D86">
        <w:rPr>
          <w:rFonts w:eastAsia="MS Mincho"/>
        </w:rPr>
        <w:t>business</w:t>
      </w:r>
      <w:r>
        <w:rPr>
          <w:rFonts w:eastAsia="MS Mincho"/>
        </w:rPr>
        <w:t xml:space="preserve"> days of the request.  Following the resolution meeting or if a resolution meeting is not timely scheduled the a</w:t>
      </w:r>
      <w:r w:rsidR="00C97B48">
        <w:rPr>
          <w:rFonts w:eastAsia="MS Mincho"/>
        </w:rPr>
        <w:t>g</w:t>
      </w:r>
      <w:r>
        <w:rPr>
          <w:rFonts w:eastAsia="MS Mincho"/>
        </w:rPr>
        <w:t xml:space="preserve">enda request will be submitted to the Board Secretary </w:t>
      </w:r>
      <w:r w:rsidR="00965BC0">
        <w:rPr>
          <w:rFonts w:eastAsia="MS Mincho"/>
        </w:rPr>
        <w:t>by the requesting resident.  The agenda item will be</w:t>
      </w:r>
      <w:r w:rsidR="00214FF4">
        <w:rPr>
          <w:rFonts w:eastAsia="MS Mincho"/>
        </w:rPr>
        <w:t xml:space="preserve"> </w:t>
      </w:r>
      <w:r w:rsidR="00965BC0">
        <w:rPr>
          <w:rFonts w:eastAsia="MS Mincho"/>
        </w:rPr>
        <w:t>included</w:t>
      </w:r>
      <w:r w:rsidR="00214FF4">
        <w:rPr>
          <w:rFonts w:eastAsia="MS Mincho"/>
        </w:rPr>
        <w:t xml:space="preserve"> </w:t>
      </w:r>
      <w:r w:rsidR="00965BC0">
        <w:rPr>
          <w:rFonts w:eastAsia="MS Mincho"/>
        </w:rPr>
        <w:t>in the Board agenda fo</w:t>
      </w:r>
      <w:r w:rsidR="00BD2024">
        <w:rPr>
          <w:rFonts w:eastAsia="MS Mincho"/>
        </w:rPr>
        <w:t>r</w:t>
      </w:r>
      <w:r w:rsidR="00965BC0">
        <w:rPr>
          <w:rFonts w:eastAsia="MS Mincho"/>
        </w:rPr>
        <w:t xml:space="preserve"> the next regularly scheduled meeting if </w:t>
      </w:r>
      <w:r w:rsidR="00214FF4">
        <w:rPr>
          <w:rFonts w:eastAsia="MS Mincho"/>
        </w:rPr>
        <w:t xml:space="preserve">item </w:t>
      </w:r>
      <w:r w:rsidR="00965BC0">
        <w:rPr>
          <w:rFonts w:eastAsia="MS Mincho"/>
        </w:rPr>
        <w:t>received at least five (5) school days prior to the meeting. If not timely received, the item</w:t>
      </w:r>
      <w:r w:rsidR="00214FF4">
        <w:rPr>
          <w:rFonts w:eastAsia="MS Mincho"/>
        </w:rPr>
        <w:t xml:space="preserve"> </w:t>
      </w:r>
      <w:r w:rsidR="00965BC0">
        <w:rPr>
          <w:rFonts w:eastAsia="MS Mincho"/>
        </w:rPr>
        <w:t>will be</w:t>
      </w:r>
      <w:r w:rsidR="00214FF4">
        <w:rPr>
          <w:rFonts w:eastAsia="MS Mincho"/>
        </w:rPr>
        <w:t xml:space="preserve"> </w:t>
      </w:r>
      <w:r w:rsidR="00965BC0">
        <w:rPr>
          <w:rFonts w:eastAsia="MS Mincho"/>
        </w:rPr>
        <w:t>placed on the agenda of the following regularly scheduled meeting.  However, the agenda may be moved to a later meeting with the resident’s agreement.</w:t>
      </w:r>
    </w:p>
    <w:p w14:paraId="7968B692" w14:textId="77777777" w:rsidR="00965BC0" w:rsidRDefault="00965BC0" w:rsidP="005B6921">
      <w:pPr>
        <w:jc w:val="both"/>
        <w:rPr>
          <w:rFonts w:eastAsia="MS Mincho"/>
        </w:rPr>
      </w:pPr>
    </w:p>
    <w:p w14:paraId="4130F7E6" w14:textId="77777777" w:rsidR="00965BC0" w:rsidRDefault="00965BC0" w:rsidP="005B6921">
      <w:pPr>
        <w:jc w:val="both"/>
        <w:rPr>
          <w:rFonts w:eastAsia="MS Mincho"/>
        </w:rPr>
      </w:pPr>
      <w:r>
        <w:rPr>
          <w:rFonts w:eastAsia="MS Mincho"/>
        </w:rPr>
        <w:t>Placement of a resident’s requesting agenda item is subject to the following rules:</w:t>
      </w:r>
    </w:p>
    <w:p w14:paraId="0EA30BF3" w14:textId="77777777" w:rsidR="00965BC0" w:rsidRDefault="00965BC0" w:rsidP="005B6921">
      <w:pPr>
        <w:jc w:val="both"/>
        <w:rPr>
          <w:rFonts w:eastAsia="MS Mincho"/>
        </w:rPr>
      </w:pPr>
    </w:p>
    <w:p w14:paraId="200E1124" w14:textId="77777777" w:rsidR="00965BC0" w:rsidRDefault="00965BC0" w:rsidP="007C7111">
      <w:pPr>
        <w:numPr>
          <w:ilvl w:val="0"/>
          <w:numId w:val="6"/>
        </w:numPr>
        <w:jc w:val="both"/>
        <w:rPr>
          <w:rFonts w:eastAsia="MS Mincho"/>
        </w:rPr>
      </w:pPr>
      <w:r>
        <w:rPr>
          <w:rFonts w:eastAsia="MS Mincho"/>
        </w:rPr>
        <w:t>Presentation of the agen</w:t>
      </w:r>
      <w:r w:rsidR="001E4FF2">
        <w:rPr>
          <w:rFonts w:eastAsia="MS Mincho"/>
        </w:rPr>
        <w:t>d</w:t>
      </w:r>
      <w:r>
        <w:rPr>
          <w:rFonts w:eastAsia="MS Mincho"/>
        </w:rPr>
        <w:t xml:space="preserve">a item is limited to five </w:t>
      </w:r>
      <w:r w:rsidR="00C97B48">
        <w:rPr>
          <w:rFonts w:eastAsia="MS Mincho"/>
        </w:rPr>
        <w:t xml:space="preserve">(5) </w:t>
      </w:r>
      <w:r>
        <w:rPr>
          <w:rFonts w:eastAsia="MS Mincho"/>
        </w:rPr>
        <w:t xml:space="preserve">minutes unless expanded by the Board.  </w:t>
      </w:r>
    </w:p>
    <w:p w14:paraId="56B45DD4" w14:textId="77777777" w:rsidR="00965BC0" w:rsidRDefault="00965BC0" w:rsidP="007C7111">
      <w:pPr>
        <w:numPr>
          <w:ilvl w:val="0"/>
          <w:numId w:val="6"/>
        </w:numPr>
        <w:jc w:val="both"/>
        <w:rPr>
          <w:rFonts w:eastAsia="MS Mincho"/>
        </w:rPr>
      </w:pPr>
      <w:r>
        <w:rPr>
          <w:rFonts w:eastAsia="MS Mincho"/>
        </w:rPr>
        <w:t xml:space="preserve">No more than three </w:t>
      </w:r>
      <w:r w:rsidR="00C97B48">
        <w:rPr>
          <w:rFonts w:eastAsia="MS Mincho"/>
        </w:rPr>
        <w:t xml:space="preserve">(3) </w:t>
      </w:r>
      <w:r>
        <w:rPr>
          <w:rFonts w:eastAsia="MS Mincho"/>
        </w:rPr>
        <w:t xml:space="preserve">persons may speak on the agenda item but only if each of the speakers has spoken with the Superintendent/designee as provided in this policy.  </w:t>
      </w:r>
    </w:p>
    <w:p w14:paraId="6080805B" w14:textId="77777777" w:rsidR="00965BC0" w:rsidRDefault="00965BC0" w:rsidP="007C7111">
      <w:pPr>
        <w:numPr>
          <w:ilvl w:val="0"/>
          <w:numId w:val="6"/>
        </w:numPr>
        <w:jc w:val="both"/>
        <w:rPr>
          <w:rFonts w:eastAsia="MS Mincho"/>
        </w:rPr>
      </w:pPr>
      <w:r>
        <w:rPr>
          <w:rFonts w:eastAsia="MS Mincho"/>
        </w:rPr>
        <w:t xml:space="preserve">The Board may decline to hear a resident’s requested agenda item if the Board reasonably believes that the Board has heard an identical or substantially the same </w:t>
      </w:r>
      <w:r w:rsidR="001E4FF2">
        <w:rPr>
          <w:rFonts w:eastAsia="MS Mincho"/>
        </w:rPr>
        <w:t xml:space="preserve">agenda item </w:t>
      </w:r>
      <w:r>
        <w:rPr>
          <w:rFonts w:eastAsia="MS Mincho"/>
        </w:rPr>
        <w:t xml:space="preserve">within the preceding three </w:t>
      </w:r>
      <w:r w:rsidR="001E4FF2">
        <w:rPr>
          <w:rFonts w:eastAsia="MS Mincho"/>
        </w:rPr>
        <w:t xml:space="preserve">(3) </w:t>
      </w:r>
      <w:r>
        <w:rPr>
          <w:rFonts w:eastAsia="MS Mincho"/>
        </w:rPr>
        <w:t>months.</w:t>
      </w:r>
    </w:p>
    <w:p w14:paraId="3CC903F1" w14:textId="77777777" w:rsidR="00965BC0" w:rsidRDefault="00965BC0" w:rsidP="007C7111">
      <w:pPr>
        <w:numPr>
          <w:ilvl w:val="0"/>
          <w:numId w:val="6"/>
        </w:numPr>
        <w:jc w:val="both"/>
        <w:rPr>
          <w:rFonts w:eastAsia="MS Mincho"/>
        </w:rPr>
      </w:pPr>
      <w:r>
        <w:rPr>
          <w:rFonts w:eastAsia="MS Mincho"/>
        </w:rPr>
        <w:t>If the resident request</w:t>
      </w:r>
      <w:r w:rsidR="00DD2C54">
        <w:rPr>
          <w:rFonts w:eastAsia="MS Mincho"/>
        </w:rPr>
        <w:t>ing</w:t>
      </w:r>
      <w:r>
        <w:rPr>
          <w:rFonts w:eastAsia="MS Mincho"/>
        </w:rPr>
        <w:t xml:space="preserve"> addition of the agenda item has previously violated rules regarding conduct at a Board meeting or on District property, as reasonably determined by the Board</w:t>
      </w:r>
      <w:r w:rsidR="001E4FF2">
        <w:rPr>
          <w:rFonts w:eastAsia="MS Mincho"/>
        </w:rPr>
        <w:t xml:space="preserve"> </w:t>
      </w:r>
      <w:r w:rsidR="00BD2024">
        <w:rPr>
          <w:rFonts w:eastAsia="MS Mincho"/>
        </w:rPr>
        <w:t xml:space="preserve">that the requesting resident be </w:t>
      </w:r>
      <w:r w:rsidR="001E4FF2">
        <w:rPr>
          <w:rFonts w:eastAsia="MS Mincho"/>
        </w:rPr>
        <w:t>denied placement of their agenda item</w:t>
      </w:r>
      <w:r>
        <w:rPr>
          <w:rFonts w:eastAsia="MS Mincho"/>
        </w:rPr>
        <w:t xml:space="preserve">.  </w:t>
      </w:r>
    </w:p>
    <w:p w14:paraId="06A90913" w14:textId="77777777" w:rsidR="00885685" w:rsidRDefault="00DD2C54" w:rsidP="007C7111">
      <w:pPr>
        <w:numPr>
          <w:ilvl w:val="0"/>
          <w:numId w:val="6"/>
        </w:numPr>
        <w:jc w:val="both"/>
        <w:rPr>
          <w:rFonts w:eastAsia="MS Mincho"/>
        </w:rPr>
      </w:pPr>
      <w:r>
        <w:rPr>
          <w:rFonts w:eastAsia="MS Mincho"/>
        </w:rPr>
        <w:t>If more than three</w:t>
      </w:r>
      <w:r w:rsidR="00C97B48">
        <w:rPr>
          <w:rFonts w:eastAsia="MS Mincho"/>
        </w:rPr>
        <w:t xml:space="preserve"> (3)</w:t>
      </w:r>
      <w:r>
        <w:rPr>
          <w:rFonts w:eastAsia="MS Mincho"/>
        </w:rPr>
        <w:t xml:space="preserve"> resident-initiated agenda items are scheduled fo</w:t>
      </w:r>
      <w:r w:rsidR="001E4FF2">
        <w:rPr>
          <w:rFonts w:eastAsia="MS Mincho"/>
        </w:rPr>
        <w:t>r</w:t>
      </w:r>
      <w:r>
        <w:rPr>
          <w:rFonts w:eastAsia="MS Mincho"/>
        </w:rPr>
        <w:t xml:space="preserve"> the same Board meeting, later resident submissions may be scheduled for the following meeting.  </w:t>
      </w:r>
    </w:p>
    <w:p w14:paraId="1DCDCD2F" w14:textId="77777777" w:rsidR="00DD2C54" w:rsidRDefault="00DD2C54" w:rsidP="00B4789C">
      <w:pPr>
        <w:ind w:left="720"/>
        <w:jc w:val="both"/>
        <w:rPr>
          <w:rFonts w:eastAsia="MS Mincho"/>
        </w:rPr>
      </w:pPr>
      <w:r>
        <w:rPr>
          <w:rFonts w:eastAsia="MS Mincho"/>
        </w:rPr>
        <w:lastRenderedPageBreak/>
        <w:t xml:space="preserve">However, if a </w:t>
      </w:r>
      <w:r w:rsidR="001E4FF2">
        <w:rPr>
          <w:rFonts w:eastAsia="MS Mincho"/>
        </w:rPr>
        <w:t>resident-initiated</w:t>
      </w:r>
      <w:r>
        <w:rPr>
          <w:rFonts w:eastAsia="MS Mincho"/>
        </w:rPr>
        <w:t xml:space="preserve"> agenda item is delayed under this paragraph the resident will be advised of this option to submit their presentation to the Board in writing.</w:t>
      </w:r>
    </w:p>
    <w:p w14:paraId="7B454F26" w14:textId="77777777" w:rsidR="00360354" w:rsidRDefault="00360354">
      <w:pPr>
        <w:rPr>
          <w:rFonts w:eastAsia="MS Mincho"/>
        </w:rPr>
      </w:pPr>
    </w:p>
    <w:p w14:paraId="2CFA6529" w14:textId="77777777" w:rsidR="00360354" w:rsidRDefault="00360354" w:rsidP="00360354">
      <w:pPr>
        <w:jc w:val="center"/>
        <w:rPr>
          <w:rFonts w:eastAsia="MS Mincho"/>
        </w:rPr>
      </w:pPr>
      <w:r>
        <w:rPr>
          <w:rFonts w:eastAsia="MS Mincho"/>
        </w:rPr>
        <w:t>*****</w:t>
      </w:r>
    </w:p>
    <w:p w14:paraId="1D078F38" w14:textId="77777777" w:rsidR="00360354" w:rsidRDefault="00360354" w:rsidP="00360354">
      <w:pPr>
        <w:pStyle w:val="Footer"/>
        <w:tabs>
          <w:tab w:val="left" w:pos="4770"/>
        </w:tabs>
        <w:ind w:right="-450"/>
      </w:pPr>
    </w:p>
    <w:p w14:paraId="460E0919" w14:textId="77777777" w:rsidR="00360354" w:rsidRDefault="00360354" w:rsidP="00360354">
      <w:r>
        <w:t>August 2022, Copyright © 2022 Missouri Consultants for Education, LLC</w:t>
      </w:r>
    </w:p>
    <w:p w14:paraId="237FCEF0" w14:textId="77777777" w:rsidR="00360354" w:rsidRDefault="00360354">
      <w:pPr>
        <w:rPr>
          <w:rFonts w:eastAsia="MS Mincho"/>
        </w:rPr>
      </w:pPr>
    </w:p>
    <w:p w14:paraId="79329245" w14:textId="77777777" w:rsidR="00E23295" w:rsidRDefault="00E23295"/>
    <w:sectPr w:rsidR="00E23295">
      <w:headerReference w:type="default" r:id="rId7"/>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E0BC" w14:textId="77777777" w:rsidR="005E5D06" w:rsidRDefault="005E5D06" w:rsidP="00885685">
      <w:r>
        <w:separator/>
      </w:r>
    </w:p>
  </w:endnote>
  <w:endnote w:type="continuationSeparator" w:id="0">
    <w:p w14:paraId="549D3534" w14:textId="77777777" w:rsidR="005E5D06" w:rsidRDefault="005E5D06" w:rsidP="0088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EngraversGothic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5470" w14:textId="77777777" w:rsidR="005E5D06" w:rsidRDefault="005E5D06" w:rsidP="00885685">
      <w:r>
        <w:separator/>
      </w:r>
    </w:p>
  </w:footnote>
  <w:footnote w:type="continuationSeparator" w:id="0">
    <w:p w14:paraId="75F7646D" w14:textId="77777777" w:rsidR="005E5D06" w:rsidRDefault="005E5D06" w:rsidP="00885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7853" w14:textId="77777777" w:rsidR="00885685" w:rsidRPr="00B4789C" w:rsidRDefault="00885685">
    <w:pPr>
      <w:pStyle w:val="Header"/>
      <w:rPr>
        <w:b/>
        <w:bCs/>
      </w:rPr>
    </w:pPr>
    <w:r w:rsidRPr="00B4789C">
      <w:tab/>
    </w:r>
    <w:r w:rsidRPr="00B4789C">
      <w:tab/>
    </w:r>
    <w:r w:rsidRPr="00B4789C">
      <w:rPr>
        <w:b/>
        <w:bCs/>
        <w:u w:val="single"/>
      </w:rPr>
      <w:t>Policy</w:t>
    </w:r>
    <w:r w:rsidRPr="00B4789C">
      <w:rPr>
        <w:b/>
        <w:bCs/>
      </w:rPr>
      <w:t xml:space="preserve"> 0412</w:t>
    </w:r>
  </w:p>
  <w:p w14:paraId="01EB08F5" w14:textId="77777777" w:rsidR="00885685" w:rsidRDefault="00885685">
    <w:pPr>
      <w:pStyle w:val="Header"/>
      <w:rPr>
        <w:b/>
        <w:bCs/>
        <w:noProof/>
      </w:rPr>
    </w:pPr>
    <w:r w:rsidRPr="00B4789C">
      <w:rPr>
        <w:b/>
        <w:bCs/>
      </w:rPr>
      <w:tab/>
    </w:r>
    <w:r w:rsidRPr="00B4789C">
      <w:rPr>
        <w:b/>
        <w:bCs/>
      </w:rPr>
      <w:tab/>
      <w:t xml:space="preserve">Page </w:t>
    </w:r>
    <w:r w:rsidRPr="00B4789C">
      <w:rPr>
        <w:b/>
        <w:bCs/>
      </w:rPr>
      <w:fldChar w:fldCharType="begin"/>
    </w:r>
    <w:r w:rsidRPr="00B4789C">
      <w:rPr>
        <w:b/>
        <w:bCs/>
      </w:rPr>
      <w:instrText xml:space="preserve"> PAGE   \* MERGEFORMAT </w:instrText>
    </w:r>
    <w:r w:rsidRPr="00B4789C">
      <w:rPr>
        <w:b/>
        <w:bCs/>
      </w:rPr>
      <w:fldChar w:fldCharType="separate"/>
    </w:r>
    <w:r w:rsidRPr="00B4789C">
      <w:rPr>
        <w:b/>
        <w:bCs/>
        <w:noProof/>
      </w:rPr>
      <w:t>1</w:t>
    </w:r>
    <w:r w:rsidRPr="00B4789C">
      <w:rPr>
        <w:b/>
        <w:bCs/>
        <w:noProof/>
      </w:rPr>
      <w:fldChar w:fldCharType="end"/>
    </w:r>
  </w:p>
  <w:p w14:paraId="30C35BC6" w14:textId="77777777" w:rsidR="00885685" w:rsidRPr="00B4789C" w:rsidRDefault="00885685">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F4428"/>
    <w:multiLevelType w:val="hybridMultilevel"/>
    <w:tmpl w:val="CFD47D32"/>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0D86740"/>
    <w:multiLevelType w:val="hybridMultilevel"/>
    <w:tmpl w:val="B8D45350"/>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C005E51"/>
    <w:multiLevelType w:val="hybridMultilevel"/>
    <w:tmpl w:val="13D2B9BA"/>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57D2951"/>
    <w:multiLevelType w:val="hybridMultilevel"/>
    <w:tmpl w:val="62888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E36242"/>
    <w:multiLevelType w:val="hybridMultilevel"/>
    <w:tmpl w:val="AF862612"/>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7E3C188A"/>
    <w:multiLevelType w:val="hybridMultilevel"/>
    <w:tmpl w:val="52DAD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522626">
    <w:abstractNumId w:val="1"/>
  </w:num>
  <w:num w:numId="2" w16cid:durableId="1156455214">
    <w:abstractNumId w:val="4"/>
  </w:num>
  <w:num w:numId="3" w16cid:durableId="1522746123">
    <w:abstractNumId w:val="0"/>
  </w:num>
  <w:num w:numId="4" w16cid:durableId="792093187">
    <w:abstractNumId w:val="2"/>
  </w:num>
  <w:num w:numId="5" w16cid:durableId="1275333638">
    <w:abstractNumId w:val="3"/>
  </w:num>
  <w:num w:numId="6" w16cid:durableId="2139445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354"/>
    <w:rsid w:val="001E4FF2"/>
    <w:rsid w:val="00214FF4"/>
    <w:rsid w:val="00271C3C"/>
    <w:rsid w:val="00360354"/>
    <w:rsid w:val="00564E1C"/>
    <w:rsid w:val="005B6921"/>
    <w:rsid w:val="005E5D06"/>
    <w:rsid w:val="007C179F"/>
    <w:rsid w:val="007C7111"/>
    <w:rsid w:val="007E7D86"/>
    <w:rsid w:val="00885685"/>
    <w:rsid w:val="00965BC0"/>
    <w:rsid w:val="009B72E4"/>
    <w:rsid w:val="00A47234"/>
    <w:rsid w:val="00B4789C"/>
    <w:rsid w:val="00B7626D"/>
    <w:rsid w:val="00BD2024"/>
    <w:rsid w:val="00C97B48"/>
    <w:rsid w:val="00DB573C"/>
    <w:rsid w:val="00DD2C54"/>
    <w:rsid w:val="00E23295"/>
    <w:rsid w:val="00FA35D8"/>
    <w:rsid w:val="00FC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370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Revision">
    <w:name w:val="Revision"/>
    <w:hidden/>
    <w:uiPriority w:val="99"/>
    <w:semiHidden/>
    <w:rsid w:val="00360354"/>
    <w:rPr>
      <w:sz w:val="24"/>
      <w:szCs w:val="24"/>
    </w:rPr>
  </w:style>
  <w:style w:type="paragraph" w:styleId="Footer">
    <w:name w:val="footer"/>
    <w:basedOn w:val="Normal"/>
    <w:link w:val="FooterChar"/>
    <w:uiPriority w:val="99"/>
    <w:unhideWhenUsed/>
    <w:rsid w:val="00360354"/>
    <w:pPr>
      <w:tabs>
        <w:tab w:val="center" w:pos="4680"/>
        <w:tab w:val="right" w:pos="9360"/>
      </w:tabs>
    </w:pPr>
  </w:style>
  <w:style w:type="character" w:customStyle="1" w:styleId="FooterChar">
    <w:name w:val="Footer Char"/>
    <w:link w:val="Footer"/>
    <w:uiPriority w:val="99"/>
    <w:rsid w:val="00360354"/>
    <w:rPr>
      <w:sz w:val="24"/>
      <w:szCs w:val="24"/>
    </w:rPr>
  </w:style>
  <w:style w:type="paragraph" w:styleId="Header">
    <w:name w:val="header"/>
    <w:basedOn w:val="Normal"/>
    <w:link w:val="HeaderChar"/>
    <w:uiPriority w:val="99"/>
    <w:unhideWhenUsed/>
    <w:rsid w:val="00885685"/>
    <w:pPr>
      <w:tabs>
        <w:tab w:val="center" w:pos="4680"/>
        <w:tab w:val="right" w:pos="9360"/>
      </w:tabs>
    </w:pPr>
  </w:style>
  <w:style w:type="character" w:customStyle="1" w:styleId="HeaderChar">
    <w:name w:val="Header Char"/>
    <w:link w:val="Header"/>
    <w:uiPriority w:val="99"/>
    <w:rsid w:val="008856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21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2597</Characters>
  <Application>Microsoft Office Word</Application>
  <DocSecurity>0</DocSecurity>
  <PresentationFormat>11|.DOC</PresentationFormat>
  <Lines>41</Lines>
  <Paragraphs>48</Paragraphs>
  <ScaleCrop>false</ScaleCrop>
  <HeadingPairs>
    <vt:vector size="2" baseType="variant">
      <vt:variant>
        <vt:lpstr>Title</vt:lpstr>
      </vt:variant>
      <vt:variant>
        <vt:i4>1</vt:i4>
      </vt:variant>
    </vt:vector>
  </HeadingPairs>
  <TitlesOfParts>
    <vt:vector size="1" baseType="lpstr">
      <vt:lpstr>  (P0412-August2022).doc</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(P0412-August2022).doc</dc:title>
  <dc:subject/>
  <dc:creator/>
  <cp:keywords/>
  <dc:description/>
  <cp:lastModifiedBy/>
  <cp:revision>1</cp:revision>
  <dcterms:created xsi:type="dcterms:W3CDTF">2022-09-09T21:00:00Z</dcterms:created>
  <dcterms:modified xsi:type="dcterms:W3CDTF">2022-09-09T21:00:00Z</dcterms:modified>
</cp:coreProperties>
</file>