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08" w:rsidRDefault="006F0C08" w:rsidP="006F0C08">
      <w:pPr>
        <w:pStyle w:val="Heading2"/>
      </w:pPr>
      <w:r>
        <w:rPr>
          <w:u w:val="single"/>
        </w:rPr>
        <w:t>FINANCIAL OPERATION</w:t>
      </w:r>
      <w:r>
        <w:tab/>
      </w:r>
      <w:r>
        <w:tab/>
      </w:r>
      <w:r>
        <w:tab/>
      </w:r>
      <w:r>
        <w:tab/>
      </w:r>
      <w:r>
        <w:tab/>
      </w:r>
      <w:r>
        <w:tab/>
      </w:r>
      <w:r>
        <w:tab/>
      </w:r>
      <w:r>
        <w:tab/>
      </w:r>
      <w:r>
        <w:rPr>
          <w:u w:val="single"/>
        </w:rPr>
        <w:t>Policy</w:t>
      </w:r>
      <w:r>
        <w:t xml:space="preserve"> 3425</w:t>
      </w:r>
    </w:p>
    <w:p w:rsidR="006F0C08" w:rsidRDefault="006F0C08" w:rsidP="006F0C08">
      <w:pPr>
        <w:rPr>
          <w:rFonts w:eastAsia="MS Mincho"/>
        </w:rPr>
      </w:pPr>
    </w:p>
    <w:p w:rsidR="006F0C08" w:rsidRDefault="006F0C08" w:rsidP="006F0C08">
      <w:pPr>
        <w:pStyle w:val="Heading1"/>
      </w:pPr>
      <w:r>
        <w:t>Accounting and Reporting</w:t>
      </w:r>
    </w:p>
    <w:p w:rsidR="006F0C08" w:rsidRDefault="006F0C08" w:rsidP="006F0C08">
      <w:pPr>
        <w:rPr>
          <w:rFonts w:eastAsia="MS Mincho"/>
        </w:rPr>
      </w:pPr>
    </w:p>
    <w:p w:rsidR="006F0C08" w:rsidRDefault="006F0C08" w:rsidP="006F0C08">
      <w:pPr>
        <w:pStyle w:val="Heading1"/>
        <w:tabs>
          <w:tab w:val="left" w:pos="9270"/>
        </w:tabs>
      </w:pPr>
      <w:r>
        <w:t>Accountability Portal</w:t>
      </w:r>
    </w:p>
    <w:p w:rsidR="006F0C08" w:rsidRDefault="006F0C08" w:rsidP="006F0C08"/>
    <w:p w:rsidR="006F0C08" w:rsidRDefault="006F0C08" w:rsidP="006F0C08">
      <w:pPr>
        <w:jc w:val="both"/>
      </w:pPr>
      <w:r>
        <w:t xml:space="preserve">By September 1, 2019, the District will develop, maintain and make publically available, on its website, a researchable accountability portal containing an expenditure and revenue document.  The document will detail actual income, expenditures and disbursements for the current calendar or fiscal year. </w:t>
      </w:r>
      <w:r w:rsidR="007C29A4" w:rsidRPr="004F3659">
        <w:t xml:space="preserve">The District’s financial accounting software </w:t>
      </w:r>
      <w:r w:rsidR="004F3659" w:rsidRPr="004F3659">
        <w:t xml:space="preserve">will </w:t>
      </w:r>
      <w:r w:rsidR="007C29A4" w:rsidRPr="004F3659">
        <w:t>detail actual year-to-date income; actual year-to-date and expenditures</w:t>
      </w:r>
      <w:r w:rsidR="004F3659" w:rsidRPr="004F3659">
        <w:t>;</w:t>
      </w:r>
      <w:r w:rsidR="007C29A4" w:rsidRPr="004F3659">
        <w:t xml:space="preserve"> and detail the year-to-date check register.</w:t>
      </w:r>
      <w:r w:rsidRPr="004F3659">
        <w:t xml:space="preserve"> The data may be in the form of a searchable</w:t>
      </w:r>
      <w:r w:rsidR="007C29A4" w:rsidRPr="004F3659">
        <w:t xml:space="preserve"> Word, Excel or</w:t>
      </w:r>
      <w:r w:rsidRPr="004F3659">
        <w:t xml:space="preserve"> </w:t>
      </w:r>
      <w:r w:rsidR="007C29A4" w:rsidRPr="004F3659">
        <w:t>PDF</w:t>
      </w:r>
      <w:r w:rsidRPr="004F3659">
        <w:t xml:space="preserve"> document or</w:t>
      </w:r>
      <w:r w:rsidR="007C29A4" w:rsidRPr="004F3659">
        <w:t xml:space="preserve"> provide a link to a database the District may have</w:t>
      </w:r>
      <w:r w:rsidRPr="004F3659">
        <w:t>.</w:t>
      </w:r>
      <w:bookmarkStart w:id="0" w:name="_GoBack"/>
      <w:bookmarkEnd w:id="0"/>
      <w:r>
        <w:t xml:space="preserve">  Alternatively, the District may provide on its website a direct link to the Department of Elementary and Secondary Education’s </w:t>
      </w:r>
      <w:r w:rsidR="00BA2E89">
        <w:t xml:space="preserve">(DESE) </w:t>
      </w:r>
      <w:r>
        <w:t xml:space="preserve">website which has detailed financial and budgetary information about the District.  </w:t>
      </w:r>
    </w:p>
    <w:p w:rsidR="006F0C08" w:rsidRDefault="006F0C08" w:rsidP="006F0C08">
      <w:pPr>
        <w:jc w:val="both"/>
      </w:pPr>
    </w:p>
    <w:p w:rsidR="006F0C08" w:rsidRDefault="006F0C08" w:rsidP="006F0C08">
      <w:pPr>
        <w:jc w:val="both"/>
      </w:pPr>
      <w:r>
        <w:t>The District’s accountability portal will contain only information that is a public record</w:t>
      </w:r>
      <w:r w:rsidR="005E007C">
        <w:t xml:space="preserve"> and</w:t>
      </w:r>
      <w:r>
        <w:t xml:space="preserve"> not confidential or otherwise protected by state or federal law.  The District will not post online any personal information relating to payroll including but not limited to payroll deductions, payroll contributions, or any other information that is confidential or statutorily protected. </w:t>
      </w:r>
      <w:r w:rsidR="005E007C">
        <w:t xml:space="preserve"> As provided elsewhere, employee contracts are public documents and are subject to Sunshine Law requests.</w:t>
      </w:r>
      <w:r>
        <w:t xml:space="preserve"> </w:t>
      </w:r>
    </w:p>
    <w:p w:rsidR="006F0C08" w:rsidRDefault="006F0C08" w:rsidP="006F0C08">
      <w:pPr>
        <w:jc w:val="both"/>
      </w:pPr>
    </w:p>
    <w:p w:rsidR="006F0C08" w:rsidRPr="006F0C08" w:rsidRDefault="006F0C08" w:rsidP="006F0C08">
      <w:pPr>
        <w:jc w:val="both"/>
      </w:pPr>
      <w:r>
        <w:t>The financial data contained in the District’s accountability portal will be updated at least quarterly.  The District will archive the financial data for a minimum of ten (10) years.  The archived financial data will remain accessible and searchable during this period.</w:t>
      </w:r>
    </w:p>
    <w:p w:rsidR="006F0C08" w:rsidRDefault="006F0C08" w:rsidP="006F0C08">
      <w:pPr>
        <w:jc w:val="both"/>
      </w:pPr>
    </w:p>
    <w:p w:rsidR="006F0C08" w:rsidRDefault="006F0C08" w:rsidP="006F0C08">
      <w:pPr>
        <w:jc w:val="center"/>
      </w:pPr>
      <w:r>
        <w:t>*****</w:t>
      </w:r>
    </w:p>
    <w:p w:rsidR="006F0C08" w:rsidRDefault="006F0C08" w:rsidP="006F0C08">
      <w:pPr>
        <w:jc w:val="center"/>
      </w:pPr>
    </w:p>
    <w:p w:rsidR="006F0C08" w:rsidRPr="006F0C08" w:rsidRDefault="006F0C08" w:rsidP="006F0C08">
      <w:r>
        <w:t>February 201</w:t>
      </w:r>
      <w:r w:rsidR="00CF796B">
        <w:t>9</w:t>
      </w:r>
      <w:r>
        <w:t>, Copyright © 201</w:t>
      </w:r>
      <w:r w:rsidR="00CF796B">
        <w:t>9</w:t>
      </w:r>
      <w:r>
        <w:t xml:space="preserve"> Missouri Consultants for Education, LLC</w:t>
      </w:r>
    </w:p>
    <w:sectPr w:rsidR="006F0C08" w:rsidRPr="006F0C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B41" w:rsidRDefault="00971B41" w:rsidP="006F0C08">
      <w:r>
        <w:separator/>
      </w:r>
    </w:p>
  </w:endnote>
  <w:endnote w:type="continuationSeparator" w:id="0">
    <w:p w:rsidR="00971B41" w:rsidRDefault="00971B41" w:rsidP="006F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B41" w:rsidRDefault="00971B41" w:rsidP="006F0C08">
      <w:r>
        <w:separator/>
      </w:r>
    </w:p>
  </w:footnote>
  <w:footnote w:type="continuationSeparator" w:id="0">
    <w:p w:rsidR="00971B41" w:rsidRDefault="00971B41" w:rsidP="006F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08" w:rsidRDefault="006F0C08">
    <w:pPr>
      <w:pStyle w:val="Header"/>
    </w:pPr>
  </w:p>
  <w:p w:rsidR="006F0C08" w:rsidRDefault="006F0C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08"/>
    <w:rsid w:val="00331F8D"/>
    <w:rsid w:val="004F3659"/>
    <w:rsid w:val="005E007C"/>
    <w:rsid w:val="006F0C08"/>
    <w:rsid w:val="007C29A4"/>
    <w:rsid w:val="00971B41"/>
    <w:rsid w:val="00BA2E89"/>
    <w:rsid w:val="00C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8570F-692B-4AE3-A233-45CA8725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C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0C08"/>
    <w:pPr>
      <w:keepNext/>
      <w:outlineLvl w:val="0"/>
    </w:pPr>
    <w:rPr>
      <w:rFonts w:eastAsia="MS Mincho"/>
      <w:b/>
      <w:bCs/>
      <w:szCs w:val="20"/>
      <w:u w:val="single"/>
    </w:rPr>
  </w:style>
  <w:style w:type="paragraph" w:styleId="Heading2">
    <w:name w:val="heading 2"/>
    <w:basedOn w:val="Normal"/>
    <w:next w:val="Normal"/>
    <w:link w:val="Heading2Char"/>
    <w:unhideWhenUsed/>
    <w:qFormat/>
    <w:rsid w:val="006F0C0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0C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6F0C08"/>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6F0C08"/>
    <w:pPr>
      <w:tabs>
        <w:tab w:val="center" w:pos="4680"/>
        <w:tab w:val="right" w:pos="9360"/>
      </w:tabs>
    </w:pPr>
  </w:style>
  <w:style w:type="character" w:customStyle="1" w:styleId="HeaderChar">
    <w:name w:val="Header Char"/>
    <w:basedOn w:val="DefaultParagraphFont"/>
    <w:link w:val="Header"/>
    <w:uiPriority w:val="99"/>
    <w:rsid w:val="006F0C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0C08"/>
    <w:pPr>
      <w:tabs>
        <w:tab w:val="center" w:pos="4680"/>
        <w:tab w:val="right" w:pos="9360"/>
      </w:tabs>
    </w:pPr>
  </w:style>
  <w:style w:type="character" w:customStyle="1" w:styleId="FooterChar">
    <w:name w:val="Footer Char"/>
    <w:basedOn w:val="DefaultParagraphFont"/>
    <w:link w:val="Footer"/>
    <w:uiPriority w:val="99"/>
    <w:rsid w:val="006F0C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0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250</Words>
  <Characters>1477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Boyles</dc:creator>
  <cp:keywords/>
  <dc:description/>
  <cp:lastModifiedBy>Nicole Boyles</cp:lastModifiedBy>
  <cp:revision>6</cp:revision>
  <cp:lastPrinted>2019-02-07T20:02:00Z</cp:lastPrinted>
  <dcterms:created xsi:type="dcterms:W3CDTF">2019-02-07T19:37:00Z</dcterms:created>
  <dcterms:modified xsi:type="dcterms:W3CDTF">2019-03-01T20:41:00Z</dcterms:modified>
</cp:coreProperties>
</file>