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BD30" w14:textId="0386EA5B" w:rsidR="000F7A11" w:rsidRDefault="000F7A11" w:rsidP="000F7A11">
      <w:pPr>
        <w:pStyle w:val="Heading2"/>
        <w:tabs>
          <w:tab w:val="right" w:pos="9180"/>
          <w:tab w:val="left" w:pos="9270"/>
        </w:tabs>
      </w:pPr>
      <w:r>
        <w:rPr>
          <w:u w:val="single"/>
        </w:rPr>
        <w:t>PERSONNEL SERVICES</w:t>
      </w:r>
      <w:r>
        <w:tab/>
      </w:r>
      <w:r>
        <w:rPr>
          <w:u w:val="single"/>
        </w:rPr>
        <w:t>Policy</w:t>
      </w:r>
      <w:r>
        <w:t xml:space="preserve"> 4412</w:t>
      </w:r>
    </w:p>
    <w:p w14:paraId="7880C090" w14:textId="75FA1DAA" w:rsidR="000F7A11" w:rsidRDefault="000F7A11" w:rsidP="000F7A11">
      <w:pPr>
        <w:pStyle w:val="Heading2"/>
        <w:tabs>
          <w:tab w:val="right" w:pos="9270"/>
        </w:tabs>
      </w:pPr>
      <w:r>
        <w:tab/>
      </w:r>
    </w:p>
    <w:p w14:paraId="7E684440" w14:textId="77777777" w:rsidR="000F7A11" w:rsidRDefault="000F7A11" w:rsidP="000F7A11">
      <w:pPr>
        <w:pStyle w:val="Heading1"/>
      </w:pPr>
      <w:r>
        <w:t>Professional Activities, Training and Professional Growth</w:t>
      </w:r>
    </w:p>
    <w:p w14:paraId="010F59D8" w14:textId="77777777" w:rsidR="000F7A11" w:rsidRDefault="000F7A11" w:rsidP="000F7A11">
      <w:pPr>
        <w:rPr>
          <w:rFonts w:eastAsia="MS Mincho"/>
        </w:rPr>
      </w:pPr>
    </w:p>
    <w:p w14:paraId="44F65A0F" w14:textId="0ACB8B1B" w:rsidR="000F7A11" w:rsidRDefault="000F7A11" w:rsidP="000F7A11">
      <w:pPr>
        <w:pStyle w:val="Heading1"/>
      </w:pPr>
      <w:r>
        <w:t>Active Shooter Training</w:t>
      </w:r>
    </w:p>
    <w:p w14:paraId="39E9B9D5" w14:textId="77777777" w:rsidR="000F7A11" w:rsidRDefault="000F7A11" w:rsidP="000F7A11">
      <w:pPr>
        <w:rPr>
          <w:rFonts w:eastAsia="MS Mincho"/>
        </w:rPr>
      </w:pPr>
    </w:p>
    <w:p w14:paraId="568AF127" w14:textId="77777777" w:rsidR="000F7A11" w:rsidRDefault="000F7A11" w:rsidP="000F7A11">
      <w:pPr>
        <w:rPr>
          <w:rFonts w:eastAsia="MS Mincho"/>
        </w:rPr>
      </w:pPr>
    </w:p>
    <w:p w14:paraId="1BFF55AC" w14:textId="02930479" w:rsidR="000F7A11" w:rsidRDefault="000F7A11" w:rsidP="000F7A11">
      <w:pPr>
        <w:jc w:val="both"/>
      </w:pPr>
      <w:r>
        <w:t xml:space="preserve">The </w:t>
      </w:r>
      <w:proofErr w:type="gramStart"/>
      <w:r>
        <w:t>District</w:t>
      </w:r>
      <w:proofErr w:type="gramEnd"/>
      <w:r>
        <w:t xml:space="preserve"> may include in its teacher and school employee training a component on how to respond to students who provided them with </w:t>
      </w:r>
      <w:r w:rsidR="00710872">
        <w:t>information about a threatening situation</w:t>
      </w:r>
      <w:r>
        <w:t>.</w:t>
      </w:r>
    </w:p>
    <w:p w14:paraId="4591848B" w14:textId="7A969DB0" w:rsidR="000F7A11" w:rsidRDefault="000F7A11" w:rsidP="000F7A11">
      <w:pPr>
        <w:jc w:val="both"/>
      </w:pPr>
    </w:p>
    <w:p w14:paraId="7F2C56EE" w14:textId="4BA616D1" w:rsidR="000F7A11" w:rsidRDefault="000F7A11" w:rsidP="000F7A11">
      <w:pPr>
        <w:jc w:val="both"/>
      </w:pPr>
      <w:r>
        <w:t>In addition, such training may include how to respond to situations in which there is a potentially dangerous or armed intruder or active shooter in the school.</w:t>
      </w:r>
    </w:p>
    <w:p w14:paraId="3DC6395A" w14:textId="7892FAF9" w:rsidR="000F7A11" w:rsidRDefault="000F7A11" w:rsidP="000F7A11">
      <w:pPr>
        <w:jc w:val="both"/>
      </w:pPr>
    </w:p>
    <w:p w14:paraId="39B31506" w14:textId="224E3758" w:rsidR="000F7A11" w:rsidRDefault="000F7A11" w:rsidP="000F7A11">
      <w:pPr>
        <w:jc w:val="both"/>
      </w:pPr>
      <w:r>
        <w:t>If such training is utilized, it will be provided annually for a period of approximately four hours.</w:t>
      </w:r>
    </w:p>
    <w:p w14:paraId="2DADE617" w14:textId="0360BFE6" w:rsidR="000F7A11" w:rsidRDefault="000F7A11" w:rsidP="000F7A11">
      <w:pPr>
        <w:jc w:val="both"/>
      </w:pPr>
    </w:p>
    <w:p w14:paraId="31AE8F3B" w14:textId="5AC9F04C" w:rsidR="000F7A11" w:rsidRDefault="000F7A11" w:rsidP="000F7A11">
      <w:pPr>
        <w:jc w:val="both"/>
      </w:pPr>
      <w:r>
        <w:t xml:space="preserve">All school personnel will participate in a simulated active shooter and intruder drill conducted by law enforcement officials.  </w:t>
      </w:r>
    </w:p>
    <w:p w14:paraId="101470E6" w14:textId="7B3BE07F" w:rsidR="000F7A11" w:rsidRDefault="000F7A11" w:rsidP="000F7A11">
      <w:pPr>
        <w:jc w:val="both"/>
      </w:pPr>
    </w:p>
    <w:p w14:paraId="43206A23" w14:textId="7B1ABD13" w:rsidR="000F7A11" w:rsidRDefault="000F7A11" w:rsidP="000F7A11">
      <w:pPr>
        <w:jc w:val="both"/>
      </w:pPr>
      <w:r>
        <w:t xml:space="preserve">The </w:t>
      </w:r>
      <w:proofErr w:type="gramStart"/>
      <w:r>
        <w:t>District</w:t>
      </w:r>
      <w:proofErr w:type="gramEnd"/>
      <w:r>
        <w:t xml:space="preserve"> will foster an environment in which students feel comfortable sharing information they have regarding potentially threatening or dangerous </w:t>
      </w:r>
      <w:proofErr w:type="gramStart"/>
      <w:r>
        <w:t>situation</w:t>
      </w:r>
      <w:proofErr w:type="gramEnd"/>
      <w:r>
        <w:t xml:space="preserve"> with a responsible adult.</w:t>
      </w:r>
    </w:p>
    <w:p w14:paraId="4528063B" w14:textId="2B83D156" w:rsidR="000F7A11" w:rsidRDefault="000F7A11" w:rsidP="000F7A11">
      <w:pPr>
        <w:jc w:val="both"/>
      </w:pPr>
    </w:p>
    <w:p w14:paraId="7A48B025" w14:textId="77777777" w:rsidR="000F7A11" w:rsidRPr="001E6CB3" w:rsidRDefault="000F7A11" w:rsidP="000F7A11">
      <w:pPr>
        <w:jc w:val="center"/>
      </w:pPr>
      <w:r w:rsidRPr="001E6CB3">
        <w:t>*****</w:t>
      </w:r>
    </w:p>
    <w:p w14:paraId="519A7B1E" w14:textId="77777777" w:rsidR="000F7A11" w:rsidRPr="001E6CB3" w:rsidRDefault="000F7A11" w:rsidP="000F7A11">
      <w:pPr>
        <w:jc w:val="both"/>
      </w:pPr>
    </w:p>
    <w:p w14:paraId="2E721B85" w14:textId="00F67E4A" w:rsidR="000F7A11" w:rsidRPr="001E6CB3" w:rsidRDefault="000F7A11" w:rsidP="000F7A11">
      <w:pPr>
        <w:pStyle w:val="Footer"/>
        <w:tabs>
          <w:tab w:val="left" w:pos="4770"/>
        </w:tabs>
        <w:ind w:right="-450"/>
      </w:pPr>
      <w:r>
        <w:t>Ma</w:t>
      </w:r>
      <w:r w:rsidR="006650EF">
        <w:t>y</w:t>
      </w:r>
      <w:r>
        <w:t xml:space="preserve"> 2023, </w:t>
      </w:r>
      <w:r w:rsidRPr="001E6CB3">
        <w:t>Copyright © 20</w:t>
      </w:r>
      <w:r>
        <w:t>23</w:t>
      </w:r>
      <w:r w:rsidRPr="001E6CB3">
        <w:t xml:space="preserve"> Missouri Consultants for Education</w:t>
      </w:r>
      <w:r>
        <w:t>, LLC</w:t>
      </w:r>
    </w:p>
    <w:p w14:paraId="6A968D30" w14:textId="77777777" w:rsidR="000F7A11" w:rsidRDefault="000F7A11" w:rsidP="000F7A11">
      <w:pPr>
        <w:jc w:val="both"/>
      </w:pPr>
    </w:p>
    <w:p w14:paraId="7BF3B129" w14:textId="77777777" w:rsidR="008C7D7D" w:rsidRDefault="008C7D7D"/>
    <w:sectPr w:rsidR="008C7D7D"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11"/>
    <w:rsid w:val="000F7A11"/>
    <w:rsid w:val="001F2B97"/>
    <w:rsid w:val="006650EF"/>
    <w:rsid w:val="00710872"/>
    <w:rsid w:val="008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D46B"/>
  <w15:chartTrackingRefBased/>
  <w15:docId w15:val="{7AB747EB-ADC3-4F25-8160-69E0E82C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11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0F7A11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A11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F7A11"/>
    <w:rPr>
      <w:rFonts w:ascii="Times New Roman" w:eastAsia="MS Mincho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7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801</Characters>
  <Application>Microsoft Office Word</Application>
  <DocSecurity>0</DocSecurity>
  <PresentationFormat/>
  <Lines>25</Lines>
  <Paragraphs>10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P4412(new).docx</dc:title>
  <dc:subject/>
  <dc:creator>Nicole Boyles</dc:creator>
  <cp:keywords/>
  <dc:description/>
  <cp:lastModifiedBy>Nicole Boyles</cp:lastModifiedBy>
  <cp:revision>4</cp:revision>
  <cp:lastPrinted>2023-03-16T23:02:00Z</cp:lastPrinted>
  <dcterms:created xsi:type="dcterms:W3CDTF">2023-03-16T15:14:00Z</dcterms:created>
  <dcterms:modified xsi:type="dcterms:W3CDTF">2023-05-02T18:33:00Z</dcterms:modified>
</cp:coreProperties>
</file>