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9F96D" w14:textId="77777777" w:rsidR="00C010F7" w:rsidRPr="00C010F7" w:rsidRDefault="00C010F7" w:rsidP="00C010F7">
      <w:pPr>
        <w:pStyle w:val="Heading2"/>
        <w:tabs>
          <w:tab w:val="right" w:pos="9270"/>
        </w:tabs>
        <w:jc w:val="both"/>
        <w:rPr>
          <w:szCs w:val="24"/>
        </w:rPr>
      </w:pPr>
      <w:r w:rsidRPr="00C010F7">
        <w:rPr>
          <w:szCs w:val="24"/>
          <w:u w:val="single"/>
        </w:rPr>
        <w:t>SUPPORT SERVICES</w:t>
      </w:r>
      <w:r w:rsidRPr="00C010F7">
        <w:rPr>
          <w:szCs w:val="24"/>
        </w:rPr>
        <w:tab/>
      </w:r>
      <w:r w:rsidRPr="00C010F7">
        <w:rPr>
          <w:szCs w:val="24"/>
          <w:u w:val="single"/>
        </w:rPr>
        <w:t>Policy</w:t>
      </w:r>
      <w:r w:rsidRPr="00C010F7">
        <w:rPr>
          <w:szCs w:val="24"/>
        </w:rPr>
        <w:t xml:space="preserve"> 5205</w:t>
      </w:r>
    </w:p>
    <w:p w14:paraId="3FC29B25" w14:textId="77777777" w:rsidR="00C010F7" w:rsidRPr="00C010F7" w:rsidRDefault="00C010F7" w:rsidP="00C010F7">
      <w:pPr>
        <w:tabs>
          <w:tab w:val="right" w:pos="9270"/>
        </w:tabs>
        <w:spacing w:after="0" w:line="240" w:lineRule="auto"/>
        <w:jc w:val="both"/>
        <w:rPr>
          <w:rFonts w:ascii="Times New Roman" w:eastAsia="MS Mincho" w:hAnsi="Times New Roman" w:cs="Times New Roman"/>
          <w:b/>
          <w:sz w:val="24"/>
          <w:szCs w:val="24"/>
        </w:rPr>
      </w:pPr>
      <w:r w:rsidRPr="00C010F7">
        <w:rPr>
          <w:rFonts w:ascii="Times New Roman" w:eastAsia="MS Mincho" w:hAnsi="Times New Roman" w:cs="Times New Roman"/>
          <w:sz w:val="24"/>
          <w:szCs w:val="24"/>
        </w:rPr>
        <w:tab/>
      </w:r>
      <w:r w:rsidRPr="00C010F7">
        <w:rPr>
          <w:rFonts w:ascii="Times New Roman" w:eastAsia="MS Mincho" w:hAnsi="Times New Roman" w:cs="Times New Roman"/>
          <w:b/>
          <w:sz w:val="24"/>
          <w:szCs w:val="24"/>
        </w:rPr>
        <w:tab/>
      </w:r>
    </w:p>
    <w:p w14:paraId="27C6BE66" w14:textId="77777777" w:rsidR="00C010F7" w:rsidRPr="00C010F7" w:rsidRDefault="00C010F7" w:rsidP="00C010F7">
      <w:pPr>
        <w:pStyle w:val="Heading1"/>
        <w:jc w:val="both"/>
        <w:rPr>
          <w:szCs w:val="24"/>
        </w:rPr>
      </w:pPr>
      <w:r w:rsidRPr="00C010F7">
        <w:rPr>
          <w:szCs w:val="24"/>
        </w:rPr>
        <w:t>Building and Grounds Management</w:t>
      </w:r>
    </w:p>
    <w:p w14:paraId="0E830E5F" w14:textId="77777777" w:rsidR="00C010F7" w:rsidRPr="00C010F7" w:rsidRDefault="00C010F7" w:rsidP="00C010F7">
      <w:pPr>
        <w:spacing w:after="0" w:line="240" w:lineRule="auto"/>
        <w:rPr>
          <w:rFonts w:ascii="Times New Roman" w:hAnsi="Times New Roman" w:cs="Times New Roman"/>
          <w:sz w:val="24"/>
          <w:szCs w:val="24"/>
        </w:rPr>
      </w:pPr>
    </w:p>
    <w:p w14:paraId="54CB18A5" w14:textId="77777777" w:rsidR="00677FCB" w:rsidRDefault="00C010F7" w:rsidP="00C010F7">
      <w:pPr>
        <w:spacing w:after="0" w:line="240" w:lineRule="auto"/>
        <w:rPr>
          <w:rFonts w:ascii="Times New Roman" w:hAnsi="Times New Roman" w:cs="Times New Roman"/>
          <w:b/>
          <w:bCs/>
          <w:sz w:val="24"/>
          <w:szCs w:val="24"/>
          <w:u w:val="single"/>
        </w:rPr>
      </w:pPr>
      <w:r w:rsidRPr="00C010F7">
        <w:rPr>
          <w:rFonts w:ascii="Times New Roman" w:hAnsi="Times New Roman" w:cs="Times New Roman"/>
          <w:b/>
          <w:bCs/>
          <w:sz w:val="24"/>
          <w:szCs w:val="24"/>
          <w:u w:val="single"/>
        </w:rPr>
        <w:t>Lead Testing in Water Samples</w:t>
      </w:r>
    </w:p>
    <w:p w14:paraId="0E7D4C62" w14:textId="77777777" w:rsidR="00C010F7" w:rsidRDefault="00C010F7" w:rsidP="00C010F7">
      <w:pPr>
        <w:spacing w:after="0" w:line="240" w:lineRule="auto"/>
        <w:rPr>
          <w:rFonts w:ascii="Times New Roman" w:hAnsi="Times New Roman" w:cs="Times New Roman"/>
          <w:b/>
          <w:bCs/>
          <w:sz w:val="24"/>
          <w:szCs w:val="24"/>
          <w:u w:val="single"/>
        </w:rPr>
      </w:pPr>
    </w:p>
    <w:p w14:paraId="77E8084A" w14:textId="7A976D68" w:rsidR="00C010F7" w:rsidRDefault="00C010F7" w:rsidP="00C010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District may elect to test samples of potable water in District facilities serving students under first grade </w:t>
      </w:r>
      <w:r w:rsidR="00E66667">
        <w:rPr>
          <w:rFonts w:ascii="Times New Roman" w:hAnsi="Times New Roman" w:cs="Times New Roman"/>
          <w:sz w:val="24"/>
          <w:szCs w:val="24"/>
        </w:rPr>
        <w:t>in</w:t>
      </w:r>
      <w:r>
        <w:rPr>
          <w:rFonts w:ascii="Times New Roman" w:hAnsi="Times New Roman" w:cs="Times New Roman"/>
          <w:sz w:val="24"/>
          <w:szCs w:val="24"/>
        </w:rPr>
        <w:t xml:space="preserve"> building</w:t>
      </w:r>
      <w:r w:rsidR="00E66667">
        <w:rPr>
          <w:rFonts w:ascii="Times New Roman" w:hAnsi="Times New Roman" w:cs="Times New Roman"/>
          <w:sz w:val="24"/>
          <w:szCs w:val="24"/>
        </w:rPr>
        <w:t>s</w:t>
      </w:r>
      <w:r>
        <w:rPr>
          <w:rFonts w:ascii="Times New Roman" w:hAnsi="Times New Roman" w:cs="Times New Roman"/>
          <w:sz w:val="24"/>
          <w:szCs w:val="24"/>
        </w:rPr>
        <w:t xml:space="preserve"> buil</w:t>
      </w:r>
      <w:r w:rsidR="00E66667">
        <w:rPr>
          <w:rFonts w:ascii="Times New Roman" w:hAnsi="Times New Roman" w:cs="Times New Roman"/>
          <w:sz w:val="24"/>
          <w:szCs w:val="24"/>
        </w:rPr>
        <w:t>t</w:t>
      </w:r>
      <w:r>
        <w:rPr>
          <w:rFonts w:ascii="Times New Roman" w:hAnsi="Times New Roman" w:cs="Times New Roman"/>
          <w:sz w:val="24"/>
          <w:szCs w:val="24"/>
        </w:rPr>
        <w:t xml:space="preserve"> prior to 1996.  The purpose of such testing would be to determine the presence of and quantity of lead.  If election to test is made, the District will submit sample(s) to a department of health approved laboratory for analysis for the presence of lead.  Written sampling results will be submitted to the Department of </w:t>
      </w:r>
      <w:r w:rsidR="00E66667">
        <w:rPr>
          <w:rFonts w:ascii="Times New Roman" w:hAnsi="Times New Roman" w:cs="Times New Roman"/>
          <w:sz w:val="24"/>
          <w:szCs w:val="24"/>
        </w:rPr>
        <w:t>H</w:t>
      </w:r>
      <w:bookmarkStart w:id="0" w:name="_GoBack"/>
      <w:bookmarkEnd w:id="0"/>
      <w:r>
        <w:rPr>
          <w:rFonts w:ascii="Times New Roman" w:hAnsi="Times New Roman" w:cs="Times New Roman"/>
          <w:sz w:val="24"/>
          <w:szCs w:val="24"/>
        </w:rPr>
        <w:t>ealth within seven (7) days of receipt.</w:t>
      </w:r>
    </w:p>
    <w:p w14:paraId="1B930408" w14:textId="77777777" w:rsidR="00C010F7" w:rsidRDefault="00C010F7" w:rsidP="00C010F7">
      <w:pPr>
        <w:spacing w:after="0" w:line="240" w:lineRule="auto"/>
        <w:jc w:val="both"/>
        <w:rPr>
          <w:rFonts w:ascii="Times New Roman" w:hAnsi="Times New Roman" w:cs="Times New Roman"/>
          <w:sz w:val="24"/>
          <w:szCs w:val="24"/>
        </w:rPr>
      </w:pPr>
    </w:p>
    <w:p w14:paraId="720E7833" w14:textId="77777777" w:rsidR="00C010F7" w:rsidRDefault="00C010F7" w:rsidP="00C010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any of the submitted samples exceed standards set by the U.S. Environmental Protection Agency (EPA), the District will promptly notify by written or electronic communication to the parents/guardian of all enrolled students.  Notice to parents/guardians will include the:</w:t>
      </w:r>
    </w:p>
    <w:p w14:paraId="30263FCE" w14:textId="77777777" w:rsidR="00C010F7" w:rsidRDefault="00C010F7" w:rsidP="00C010F7">
      <w:pPr>
        <w:spacing w:after="0" w:line="240" w:lineRule="auto"/>
        <w:jc w:val="both"/>
        <w:rPr>
          <w:rFonts w:ascii="Times New Roman" w:hAnsi="Times New Roman" w:cs="Times New Roman"/>
          <w:sz w:val="24"/>
          <w:szCs w:val="24"/>
        </w:rPr>
      </w:pPr>
    </w:p>
    <w:p w14:paraId="466A7E4E" w14:textId="77777777" w:rsidR="00C010F7" w:rsidRPr="00C010F7" w:rsidRDefault="00C010F7" w:rsidP="00C010F7">
      <w:pPr>
        <w:pStyle w:val="ListParagraph"/>
        <w:numPr>
          <w:ilvl w:val="0"/>
          <w:numId w:val="1"/>
        </w:numPr>
        <w:spacing w:after="0" w:line="240" w:lineRule="auto"/>
        <w:jc w:val="both"/>
        <w:rPr>
          <w:rFonts w:ascii="Times New Roman" w:hAnsi="Times New Roman" w:cs="Times New Roman"/>
          <w:sz w:val="24"/>
          <w:szCs w:val="24"/>
        </w:rPr>
      </w:pPr>
      <w:r w:rsidRPr="00C010F7">
        <w:rPr>
          <w:rFonts w:ascii="Times New Roman" w:hAnsi="Times New Roman" w:cs="Times New Roman"/>
          <w:sz w:val="24"/>
          <w:szCs w:val="24"/>
        </w:rPr>
        <w:t>Sampling location within the building;</w:t>
      </w:r>
    </w:p>
    <w:p w14:paraId="7E7C4036" w14:textId="77777777" w:rsidR="00C010F7" w:rsidRPr="00C010F7" w:rsidRDefault="00C010F7" w:rsidP="00C010F7">
      <w:pPr>
        <w:pStyle w:val="ListParagraph"/>
        <w:numPr>
          <w:ilvl w:val="0"/>
          <w:numId w:val="1"/>
        </w:numPr>
        <w:spacing w:after="0" w:line="240" w:lineRule="auto"/>
        <w:jc w:val="both"/>
        <w:rPr>
          <w:rFonts w:ascii="Times New Roman" w:hAnsi="Times New Roman" w:cs="Times New Roman"/>
          <w:sz w:val="24"/>
          <w:szCs w:val="24"/>
        </w:rPr>
      </w:pPr>
      <w:r w:rsidRPr="00C010F7">
        <w:rPr>
          <w:rFonts w:ascii="Times New Roman" w:hAnsi="Times New Roman" w:cs="Times New Roman"/>
          <w:sz w:val="24"/>
          <w:szCs w:val="24"/>
        </w:rPr>
        <w:t>EPA’s website for information for lead in the drinking water; and</w:t>
      </w:r>
    </w:p>
    <w:p w14:paraId="7FB85B90" w14:textId="77777777" w:rsidR="00C010F7" w:rsidRDefault="00C010F7" w:rsidP="00C010F7">
      <w:pPr>
        <w:pStyle w:val="ListParagraph"/>
        <w:numPr>
          <w:ilvl w:val="0"/>
          <w:numId w:val="1"/>
        </w:numPr>
        <w:spacing w:after="0" w:line="240" w:lineRule="auto"/>
        <w:jc w:val="both"/>
        <w:rPr>
          <w:rFonts w:ascii="Times New Roman" w:hAnsi="Times New Roman" w:cs="Times New Roman"/>
          <w:sz w:val="24"/>
          <w:szCs w:val="24"/>
        </w:rPr>
      </w:pPr>
      <w:r w:rsidRPr="00C010F7">
        <w:rPr>
          <w:rFonts w:ascii="Times New Roman" w:hAnsi="Times New Roman" w:cs="Times New Roman"/>
          <w:sz w:val="24"/>
          <w:szCs w:val="24"/>
        </w:rPr>
        <w:t>The specific lead level in each testing site</w:t>
      </w:r>
      <w:r>
        <w:rPr>
          <w:rFonts w:ascii="Times New Roman" w:hAnsi="Times New Roman" w:cs="Times New Roman"/>
          <w:sz w:val="24"/>
          <w:szCs w:val="24"/>
        </w:rPr>
        <w:t>.</w:t>
      </w:r>
    </w:p>
    <w:p w14:paraId="5E9D9E91" w14:textId="77777777" w:rsidR="00C010F7" w:rsidRDefault="00C010F7" w:rsidP="00C010F7">
      <w:pPr>
        <w:spacing w:after="0" w:line="240" w:lineRule="auto"/>
        <w:jc w:val="both"/>
        <w:rPr>
          <w:rFonts w:ascii="Times New Roman" w:hAnsi="Times New Roman" w:cs="Times New Roman"/>
          <w:sz w:val="24"/>
          <w:szCs w:val="24"/>
        </w:rPr>
      </w:pPr>
    </w:p>
    <w:p w14:paraId="5FD9193C" w14:textId="77777777" w:rsidR="00C010F7" w:rsidRDefault="00C010F7" w:rsidP="00C010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any of the samples are at or below five parts per billion, parental notification may be made by posting on the District’s website.</w:t>
      </w:r>
    </w:p>
    <w:p w14:paraId="26A9F69A" w14:textId="77777777" w:rsidR="00C010F7" w:rsidRDefault="00C010F7" w:rsidP="00C010F7">
      <w:pPr>
        <w:spacing w:after="0" w:line="240" w:lineRule="auto"/>
        <w:rPr>
          <w:rFonts w:ascii="Times New Roman" w:hAnsi="Times New Roman" w:cs="Times New Roman"/>
          <w:sz w:val="24"/>
          <w:szCs w:val="24"/>
        </w:rPr>
      </w:pPr>
    </w:p>
    <w:p w14:paraId="616649AF" w14:textId="77777777" w:rsidR="00C010F7" w:rsidRDefault="00C010F7" w:rsidP="00C010F7">
      <w:pPr>
        <w:widowControl w:val="0"/>
        <w:tabs>
          <w:tab w:val="left" w:pos="-720"/>
        </w:tabs>
        <w:suppressAutoHyphens/>
        <w:jc w:val="center"/>
        <w:rPr>
          <w:bCs/>
          <w:spacing w:val="-3"/>
        </w:rPr>
      </w:pPr>
      <w:r>
        <w:rPr>
          <w:bCs/>
          <w:spacing w:val="-3"/>
        </w:rPr>
        <w:t>*****</w:t>
      </w:r>
    </w:p>
    <w:p w14:paraId="2C25B350" w14:textId="77777777" w:rsidR="00C010F7" w:rsidRPr="00B40E5D" w:rsidRDefault="00C010F7" w:rsidP="00C010F7">
      <w:pPr>
        <w:pStyle w:val="Footer"/>
        <w:tabs>
          <w:tab w:val="left" w:pos="4770"/>
        </w:tabs>
        <w:ind w:right="-450"/>
        <w:jc w:val="both"/>
      </w:pPr>
      <w:r>
        <w:t>August</w:t>
      </w:r>
      <w:r w:rsidRPr="00B40E5D">
        <w:t xml:space="preserve"> 2020, Copyright © 2020 Missouri Consultants for Education, LLC</w:t>
      </w:r>
    </w:p>
    <w:p w14:paraId="3D5CDDC1" w14:textId="77777777" w:rsidR="00C010F7" w:rsidRDefault="00C010F7" w:rsidP="00C010F7">
      <w:pPr>
        <w:spacing w:after="0" w:line="240" w:lineRule="auto"/>
        <w:rPr>
          <w:rFonts w:ascii="Times New Roman" w:hAnsi="Times New Roman" w:cs="Times New Roman"/>
          <w:sz w:val="24"/>
          <w:szCs w:val="24"/>
        </w:rPr>
      </w:pPr>
    </w:p>
    <w:sectPr w:rsidR="00C01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A1C64"/>
    <w:multiLevelType w:val="hybridMultilevel"/>
    <w:tmpl w:val="ADCAC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F7"/>
    <w:rsid w:val="002A5B76"/>
    <w:rsid w:val="00677FCB"/>
    <w:rsid w:val="00C010F7"/>
    <w:rsid w:val="00E6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7E77"/>
  <w15:chartTrackingRefBased/>
  <w15:docId w15:val="{EDBDF9B1-889B-4906-B61A-33BA2F02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0F7"/>
    <w:pPr>
      <w:spacing w:line="256" w:lineRule="auto"/>
    </w:pPr>
  </w:style>
  <w:style w:type="paragraph" w:styleId="Heading1">
    <w:name w:val="heading 1"/>
    <w:basedOn w:val="Normal"/>
    <w:next w:val="Normal"/>
    <w:link w:val="Heading1Char"/>
    <w:qFormat/>
    <w:rsid w:val="00C010F7"/>
    <w:pPr>
      <w:keepNext/>
      <w:spacing w:after="0" w:line="240" w:lineRule="auto"/>
      <w:outlineLvl w:val="0"/>
    </w:pPr>
    <w:rPr>
      <w:rFonts w:ascii="Times New Roman" w:eastAsia="MS Mincho" w:hAnsi="Times New Roman" w:cs="Times New Roman"/>
      <w:b/>
      <w:bCs/>
      <w:sz w:val="24"/>
      <w:szCs w:val="20"/>
      <w:u w:val="single"/>
    </w:rPr>
  </w:style>
  <w:style w:type="paragraph" w:styleId="Heading2">
    <w:name w:val="heading 2"/>
    <w:basedOn w:val="Normal"/>
    <w:next w:val="Normal"/>
    <w:link w:val="Heading2Char"/>
    <w:semiHidden/>
    <w:unhideWhenUsed/>
    <w:qFormat/>
    <w:rsid w:val="00C010F7"/>
    <w:pPr>
      <w:keepNext/>
      <w:spacing w:after="0" w:line="240" w:lineRule="auto"/>
      <w:outlineLvl w:val="1"/>
    </w:pPr>
    <w:rPr>
      <w:rFonts w:ascii="Times New Roman" w:eastAsia="MS Mincho"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10F7"/>
    <w:rPr>
      <w:rFonts w:ascii="Times New Roman" w:eastAsia="MS Mincho" w:hAnsi="Times New Roman" w:cs="Times New Roman"/>
      <w:b/>
      <w:bCs/>
      <w:sz w:val="24"/>
      <w:szCs w:val="20"/>
      <w:u w:val="single"/>
    </w:rPr>
  </w:style>
  <w:style w:type="character" w:customStyle="1" w:styleId="Heading2Char">
    <w:name w:val="Heading 2 Char"/>
    <w:basedOn w:val="DefaultParagraphFont"/>
    <w:link w:val="Heading2"/>
    <w:semiHidden/>
    <w:rsid w:val="00C010F7"/>
    <w:rPr>
      <w:rFonts w:ascii="Times New Roman" w:eastAsia="MS Mincho" w:hAnsi="Times New Roman" w:cs="Times New Roman"/>
      <w:b/>
      <w:bCs/>
      <w:sz w:val="24"/>
      <w:szCs w:val="20"/>
    </w:rPr>
  </w:style>
  <w:style w:type="paragraph" w:styleId="ListParagraph">
    <w:name w:val="List Paragraph"/>
    <w:basedOn w:val="Normal"/>
    <w:uiPriority w:val="34"/>
    <w:qFormat/>
    <w:rsid w:val="00C010F7"/>
    <w:pPr>
      <w:ind w:left="720"/>
      <w:contextualSpacing/>
    </w:pPr>
  </w:style>
  <w:style w:type="paragraph" w:styleId="Footer">
    <w:name w:val="footer"/>
    <w:basedOn w:val="Normal"/>
    <w:link w:val="FooterChar"/>
    <w:uiPriority w:val="99"/>
    <w:rsid w:val="00C010F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010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69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196</Words>
  <Characters>1028</Characters>
  <Application>Microsoft Office Word</Application>
  <DocSecurity>0</DocSecurity>
  <Lines>25</Lines>
  <Paragraphs>11</Paragraphs>
  <ScaleCrop>false</ScaleCrop>
  <Company>Hewlett-Packard Company</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Boyles</dc:creator>
  <cp:keywords/>
  <dc:description/>
  <cp:lastModifiedBy>Nicole Boyles</cp:lastModifiedBy>
  <cp:revision>3</cp:revision>
  <cp:lastPrinted>2020-08-10T19:21:00Z</cp:lastPrinted>
  <dcterms:created xsi:type="dcterms:W3CDTF">2020-08-10T19:15:00Z</dcterms:created>
  <dcterms:modified xsi:type="dcterms:W3CDTF">2020-08-11T17:21:00Z</dcterms:modified>
</cp:coreProperties>
</file>