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7119" w14:textId="17628770" w:rsidR="00097C2A" w:rsidRPr="00DC4C30" w:rsidRDefault="00097C2A" w:rsidP="00097C2A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C4C30">
        <w:rPr>
          <w:rFonts w:ascii="Times New Roman" w:hAnsi="Times New Roman" w:cs="Times New Roman"/>
          <w:b/>
          <w:bCs/>
          <w:u w:val="single"/>
        </w:rPr>
        <w:t>SUPPORT SERVICES</w:t>
      </w:r>
      <w:r w:rsidRPr="00DC4C30">
        <w:rPr>
          <w:rFonts w:ascii="Times New Roman" w:hAnsi="Times New Roman" w:cs="Times New Roman"/>
          <w:b/>
          <w:bCs/>
        </w:rPr>
        <w:tab/>
      </w:r>
      <w:r w:rsidRPr="00DC4C30">
        <w:rPr>
          <w:rFonts w:ascii="Times New Roman" w:hAnsi="Times New Roman" w:cs="Times New Roman"/>
          <w:b/>
          <w:bCs/>
          <w:u w:val="single"/>
        </w:rPr>
        <w:t>Policy</w:t>
      </w:r>
      <w:r w:rsidRPr="00DC4C3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5520</w:t>
      </w:r>
    </w:p>
    <w:p w14:paraId="7313A9AA" w14:textId="77777777" w:rsidR="00097C2A" w:rsidRDefault="00097C2A" w:rsidP="00097C2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460D9F0" w14:textId="37B5131C" w:rsidR="00097C2A" w:rsidRPr="00DC4C30" w:rsidRDefault="00097C2A" w:rsidP="00097C2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Food Service </w:t>
      </w:r>
    </w:p>
    <w:p w14:paraId="2295BDB5" w14:textId="77777777" w:rsidR="00097C2A" w:rsidRDefault="00097C2A" w:rsidP="00097C2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EE9C1D5" w14:textId="2B10F024" w:rsidR="005F2EC2" w:rsidRDefault="00097C2A" w:rsidP="00097C2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Free and Reduced-Price Meals/Procurement</w:t>
      </w:r>
    </w:p>
    <w:p w14:paraId="3CA2782E" w14:textId="77777777" w:rsidR="00015647" w:rsidRDefault="00015647" w:rsidP="009F04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1372D6" w14:textId="58EAA400" w:rsidR="00097C2A" w:rsidRDefault="00097C2A" w:rsidP="009F04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Code of Conduct</w:t>
      </w:r>
    </w:p>
    <w:p w14:paraId="440BDA97" w14:textId="77777777" w:rsidR="009F04FD" w:rsidRDefault="009F04FD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F72F4C" w14:textId="2A9C2A34" w:rsidR="00097C2A" w:rsidRDefault="00ED49FB" w:rsidP="009F04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District</w:t>
      </w:r>
      <w:proofErr w:type="gramEnd"/>
      <w:r>
        <w:rPr>
          <w:rFonts w:ascii="Times New Roman" w:hAnsi="Times New Roman" w:cs="Times New Roman"/>
        </w:rPr>
        <w:t xml:space="preserve"> will endeavor to conduct all procurement procedures:</w:t>
      </w:r>
    </w:p>
    <w:p w14:paraId="437577D6" w14:textId="77777777" w:rsidR="009F04FD" w:rsidRDefault="009F04FD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B620F" w14:textId="0C831B92" w:rsidR="00ED49FB" w:rsidRDefault="009F04FD" w:rsidP="009F04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D49FB">
        <w:rPr>
          <w:rFonts w:ascii="Times New Roman" w:hAnsi="Times New Roman" w:cs="Times New Roman"/>
        </w:rPr>
        <w:t>n compliance with state and federal regulations.</w:t>
      </w:r>
    </w:p>
    <w:p w14:paraId="4904D852" w14:textId="593BC9FB" w:rsidR="00ED49FB" w:rsidRDefault="00ED49FB" w:rsidP="009F04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prohibit conflicts of interest and </w:t>
      </w:r>
      <w:r w:rsidR="00E15A63">
        <w:rPr>
          <w:rFonts w:ascii="Times New Roman" w:hAnsi="Times New Roman" w:cs="Times New Roman"/>
        </w:rPr>
        <w:t xml:space="preserve">self-dealing </w:t>
      </w:r>
      <w:r>
        <w:rPr>
          <w:rFonts w:ascii="Times New Roman" w:hAnsi="Times New Roman" w:cs="Times New Roman"/>
        </w:rPr>
        <w:t>actions of employees engaged in the selection, award, and administration of contracts.</w:t>
      </w:r>
    </w:p>
    <w:p w14:paraId="4D98FC50" w14:textId="77777777" w:rsidR="009F04FD" w:rsidRDefault="009F04FD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D3D90" w14:textId="272EE878" w:rsidR="00ED49FB" w:rsidRDefault="00ED49FB" w:rsidP="009F04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employees and Board members will not participate in the selection, award, or administration of a contract supported by a federal, state, or local award, except as otherwise provided in Board Policy, if the individual has a real or apparent conflict of interest. Regulation 5520 incorporates the provision of Policy 0342 as well as Policy and Regulation 4840 Conflict of Interest.</w:t>
      </w:r>
    </w:p>
    <w:p w14:paraId="0905C85B" w14:textId="77777777" w:rsidR="009F04FD" w:rsidRDefault="009F04FD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BC9C0A" w14:textId="0114762A" w:rsidR="00ED49FB" w:rsidRDefault="00ED49FB" w:rsidP="009F04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staff or agents who violate the District’s Conflict of Interest/Code of Conduct will incur disciplinary action.  The disciplinary action in a specific case will be based upon the severity of the misconduct. Such discipline will result in up to and including termination or forfeiture of office.</w:t>
      </w:r>
    </w:p>
    <w:p w14:paraId="70D931B9" w14:textId="77777777" w:rsidR="009F04FD" w:rsidRDefault="009F04FD" w:rsidP="009F04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570ACA" w14:textId="3DE40D26" w:rsidR="00ED49FB" w:rsidRPr="00ED49FB" w:rsidRDefault="00ED49FB" w:rsidP="009F04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49FB">
        <w:rPr>
          <w:rFonts w:ascii="Times New Roman" w:hAnsi="Times New Roman" w:cs="Times New Roman"/>
          <w:b/>
          <w:bCs/>
        </w:rPr>
        <w:t>Procurement Procedures</w:t>
      </w:r>
    </w:p>
    <w:p w14:paraId="03C241F9" w14:textId="77777777" w:rsidR="009F04FD" w:rsidRDefault="009F04FD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0C73A" w14:textId="2C175656" w:rsidR="00ED49FB" w:rsidRDefault="00ED49FB" w:rsidP="009F04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Regulation 5520 incorporates Regulation 3165 Procurement Standards – Federal Contracts and related policies. The District will adhere to these standards in procurement of goods</w:t>
      </w:r>
      <w:r w:rsidR="002C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District’s Food Service Program.</w:t>
      </w:r>
    </w:p>
    <w:p w14:paraId="2770A0AD" w14:textId="77777777" w:rsidR="00E15A63" w:rsidRDefault="00E15A63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7A4D2" w14:textId="77777777" w:rsidR="00ED49FB" w:rsidRPr="00DC4C30" w:rsidRDefault="00ED49FB" w:rsidP="009F04FD">
      <w:pPr>
        <w:pStyle w:val="Footer"/>
        <w:tabs>
          <w:tab w:val="left" w:pos="4770"/>
        </w:tabs>
        <w:ind w:right="-450"/>
        <w:jc w:val="center"/>
      </w:pPr>
      <w:r w:rsidRPr="00DC4C30">
        <w:t>*****</w:t>
      </w:r>
    </w:p>
    <w:p w14:paraId="445ADB57" w14:textId="77777777" w:rsidR="00ED49FB" w:rsidRPr="00DC4C30" w:rsidRDefault="00ED49FB" w:rsidP="009F04FD">
      <w:pPr>
        <w:pStyle w:val="Footer"/>
        <w:tabs>
          <w:tab w:val="left" w:pos="4770"/>
        </w:tabs>
        <w:ind w:right="-450"/>
        <w:jc w:val="both"/>
      </w:pPr>
    </w:p>
    <w:p w14:paraId="6C9D6448" w14:textId="6A04E82D" w:rsidR="00ED49FB" w:rsidRPr="00DC4C30" w:rsidRDefault="00015647" w:rsidP="009F04FD">
      <w:pPr>
        <w:pStyle w:val="Footer"/>
        <w:tabs>
          <w:tab w:val="left" w:pos="4770"/>
        </w:tabs>
        <w:ind w:right="-450"/>
        <w:jc w:val="both"/>
      </w:pPr>
      <w:r>
        <w:t>August</w:t>
      </w:r>
      <w:r w:rsidR="00ED49FB" w:rsidRPr="00DC4C30">
        <w:t xml:space="preserve"> 2025, Copyright © 2025 Missouri Consultants for Education, LLC</w:t>
      </w:r>
    </w:p>
    <w:p w14:paraId="6D1D0987" w14:textId="77777777" w:rsidR="00ED49FB" w:rsidRPr="00DC4C30" w:rsidRDefault="00ED49FB" w:rsidP="009F04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0291243" w14:textId="77777777" w:rsidR="00ED49FB" w:rsidRDefault="00ED49FB" w:rsidP="009F0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FC79B" w14:textId="77777777" w:rsidR="00ED49FB" w:rsidRDefault="00ED49FB" w:rsidP="00ED49FB">
      <w:pPr>
        <w:rPr>
          <w:rFonts w:ascii="Times New Roman" w:hAnsi="Times New Roman" w:cs="Times New Roman"/>
        </w:rPr>
      </w:pPr>
    </w:p>
    <w:p w14:paraId="06E48903" w14:textId="77777777" w:rsidR="00ED49FB" w:rsidRPr="00ED49FB" w:rsidRDefault="00ED49FB" w:rsidP="00ED49FB">
      <w:pPr>
        <w:rPr>
          <w:rFonts w:ascii="Times New Roman" w:hAnsi="Times New Roman" w:cs="Times New Roman"/>
        </w:rPr>
      </w:pPr>
    </w:p>
    <w:sectPr w:rsidR="00ED49FB" w:rsidRPr="00ED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81A34"/>
    <w:multiLevelType w:val="hybridMultilevel"/>
    <w:tmpl w:val="DD78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C31A0"/>
    <w:multiLevelType w:val="hybridMultilevel"/>
    <w:tmpl w:val="150A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3350">
    <w:abstractNumId w:val="0"/>
  </w:num>
  <w:num w:numId="2" w16cid:durableId="40202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6F"/>
    <w:rsid w:val="00015647"/>
    <w:rsid w:val="00097C2A"/>
    <w:rsid w:val="001435BD"/>
    <w:rsid w:val="002C45CE"/>
    <w:rsid w:val="00303C87"/>
    <w:rsid w:val="005D3462"/>
    <w:rsid w:val="005F2EC2"/>
    <w:rsid w:val="00603C24"/>
    <w:rsid w:val="006743CA"/>
    <w:rsid w:val="009E544F"/>
    <w:rsid w:val="009F04FD"/>
    <w:rsid w:val="00A125D7"/>
    <w:rsid w:val="00BD5A6F"/>
    <w:rsid w:val="00D95A6E"/>
    <w:rsid w:val="00E15A63"/>
    <w:rsid w:val="00E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D79B"/>
  <w15:chartTrackingRefBased/>
  <w15:docId w15:val="{EE715255-0ADB-482B-8B88-EE46D4C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2A"/>
  </w:style>
  <w:style w:type="paragraph" w:styleId="Heading1">
    <w:name w:val="heading 1"/>
    <w:basedOn w:val="Normal"/>
    <w:next w:val="Normal"/>
    <w:link w:val="Heading1Char"/>
    <w:uiPriority w:val="9"/>
    <w:qFormat/>
    <w:rsid w:val="00BD5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A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A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A6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ED49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D49F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8</cp:revision>
  <dcterms:created xsi:type="dcterms:W3CDTF">2025-07-01T01:10:00Z</dcterms:created>
  <dcterms:modified xsi:type="dcterms:W3CDTF">2025-08-17T16:29:00Z</dcterms:modified>
</cp:coreProperties>
</file>