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D8" w:rsidRDefault="00752C08" w:rsidP="001F0BD8">
      <w:pPr>
        <w:pStyle w:val="Heading2"/>
      </w:pPr>
      <w:bookmarkStart w:id="0" w:name="_GoBack"/>
      <w:bookmarkEnd w:id="0"/>
      <w:r>
        <w:rPr>
          <w:u w:val="single"/>
        </w:rPr>
        <w:t>SUPPORT SERVICES</w:t>
      </w:r>
      <w:r w:rsidRPr="00752C08">
        <w:tab/>
      </w:r>
      <w:r w:rsidR="001F0BD8">
        <w:tab/>
      </w:r>
      <w:r w:rsidR="001F0BD8">
        <w:tab/>
      </w:r>
      <w:r w:rsidR="001F0BD8">
        <w:tab/>
      </w:r>
      <w:r w:rsidR="001F0BD8">
        <w:tab/>
      </w:r>
      <w:r w:rsidR="001F0BD8">
        <w:tab/>
      </w:r>
      <w:r w:rsidR="001F0BD8">
        <w:tab/>
      </w:r>
      <w:r w:rsidR="001F0BD8">
        <w:tab/>
      </w:r>
      <w:r w:rsidR="001F0BD8">
        <w:rPr>
          <w:u w:val="single"/>
        </w:rPr>
        <w:t>Policy</w:t>
      </w:r>
      <w:r w:rsidR="001F0BD8">
        <w:t xml:space="preserve"> </w:t>
      </w:r>
      <w:r>
        <w:t>5710</w:t>
      </w:r>
    </w:p>
    <w:p w:rsidR="001F0BD8" w:rsidRDefault="001F0BD8" w:rsidP="001F0BD8">
      <w:pPr>
        <w:pStyle w:val="Heading2"/>
      </w:pPr>
      <w:r>
        <w:tab/>
      </w:r>
      <w:r>
        <w:tab/>
      </w:r>
      <w:r>
        <w:tab/>
      </w:r>
      <w:r>
        <w:tab/>
      </w:r>
      <w:r>
        <w:tab/>
      </w:r>
      <w:r>
        <w:tab/>
      </w:r>
      <w:r>
        <w:tab/>
      </w:r>
      <w:r>
        <w:tab/>
      </w:r>
      <w:r>
        <w:tab/>
      </w:r>
      <w:r>
        <w:tab/>
      </w:r>
      <w:r w:rsidR="0031702D">
        <w:t xml:space="preserve">  (Regulation 5710)</w:t>
      </w:r>
    </w:p>
    <w:p w:rsidR="001F0BD8" w:rsidRDefault="00752C08" w:rsidP="001F0BD8">
      <w:pPr>
        <w:pStyle w:val="Heading1"/>
      </w:pPr>
      <w:r>
        <w:t>Data</w:t>
      </w:r>
    </w:p>
    <w:p w:rsidR="001F0BD8" w:rsidRDefault="001F0BD8" w:rsidP="001F0BD8">
      <w:pPr>
        <w:rPr>
          <w:rFonts w:eastAsia="MS Mincho"/>
        </w:rPr>
      </w:pPr>
    </w:p>
    <w:p w:rsidR="001F0BD8" w:rsidRDefault="00752C08" w:rsidP="001F0BD8">
      <w:pPr>
        <w:pStyle w:val="Heading1"/>
      </w:pPr>
      <w:r>
        <w:t>Data Governance</w:t>
      </w:r>
    </w:p>
    <w:p w:rsidR="001F0BD8" w:rsidRDefault="001F0BD8" w:rsidP="001F0BD8">
      <w:pPr>
        <w:rPr>
          <w:rFonts w:eastAsia="MS Mincho"/>
        </w:rPr>
      </w:pPr>
    </w:p>
    <w:p w:rsidR="001F0BD8" w:rsidRDefault="001F0BD8" w:rsidP="001F0BD8"/>
    <w:p w:rsidR="001F0BD8" w:rsidRDefault="00752C08" w:rsidP="001F0BD8">
      <w:r>
        <w:t>The District is committed to protecting the privacy of its students and staff.  In order to meet that commitment, this policy outlines how operational and instructional activity will be carried out to ensure that District data is accurate, accessible and protected.</w:t>
      </w:r>
    </w:p>
    <w:p w:rsidR="001F0BD8" w:rsidRDefault="001F0BD8" w:rsidP="001F0BD8">
      <w:pPr>
        <w:jc w:val="both"/>
      </w:pPr>
    </w:p>
    <w:p w:rsidR="001F0BD8" w:rsidRDefault="001F0BD8" w:rsidP="001F0BD8">
      <w:pPr>
        <w:jc w:val="center"/>
      </w:pPr>
      <w:r>
        <w:t>*****</w:t>
      </w:r>
    </w:p>
    <w:p w:rsidR="001F0BD8" w:rsidRDefault="001F0BD8" w:rsidP="001F0BD8">
      <w:pPr>
        <w:jc w:val="both"/>
      </w:pPr>
    </w:p>
    <w:p w:rsidR="001F0BD8" w:rsidRDefault="004B00D6" w:rsidP="001F0BD8">
      <w:pPr>
        <w:pStyle w:val="Footer"/>
        <w:tabs>
          <w:tab w:val="left" w:pos="4770"/>
        </w:tabs>
        <w:ind w:right="-450"/>
        <w:jc w:val="both"/>
      </w:pPr>
      <w:r>
        <w:t>November</w:t>
      </w:r>
      <w:r w:rsidR="001F0BD8">
        <w:t xml:space="preserve"> 2016, Copyright © 2016 Missouri Consultants for Education</w:t>
      </w:r>
      <w:r w:rsidR="00CD719A">
        <w:t>, Inc.</w:t>
      </w:r>
    </w:p>
    <w:p w:rsidR="001F0BD8" w:rsidRDefault="001F0BD8" w:rsidP="001F0BD8">
      <w:pPr>
        <w:jc w:val="both"/>
      </w:pPr>
    </w:p>
    <w:p w:rsidR="001F0BD8" w:rsidRDefault="001F0BD8" w:rsidP="001F0BD8"/>
    <w:p w:rsidR="003E21AC" w:rsidRDefault="003E21AC"/>
    <w:sectPr w:rsidR="003E21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D6" w:rsidRDefault="004B00D6" w:rsidP="004B00D6">
      <w:r>
        <w:separator/>
      </w:r>
    </w:p>
  </w:endnote>
  <w:endnote w:type="continuationSeparator" w:id="0">
    <w:p w:rsidR="004B00D6" w:rsidRDefault="004B00D6" w:rsidP="004B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D6" w:rsidRDefault="004B0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D6" w:rsidRDefault="004B0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D6" w:rsidRDefault="004B0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D6" w:rsidRDefault="004B00D6" w:rsidP="004B00D6">
      <w:r>
        <w:separator/>
      </w:r>
    </w:p>
  </w:footnote>
  <w:footnote w:type="continuationSeparator" w:id="0">
    <w:p w:rsidR="004B00D6" w:rsidRDefault="004B00D6" w:rsidP="004B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D6" w:rsidRDefault="004B0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D6" w:rsidRDefault="004B0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D6" w:rsidRDefault="004B0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D8"/>
    <w:rsid w:val="001F0BD8"/>
    <w:rsid w:val="0031702D"/>
    <w:rsid w:val="003E21AC"/>
    <w:rsid w:val="004B00D6"/>
    <w:rsid w:val="00752C08"/>
    <w:rsid w:val="00CD719A"/>
    <w:rsid w:val="00DE32FF"/>
    <w:rsid w:val="00E8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D9765-8F8D-4692-ADC7-7FB3E6D0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B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0BD8"/>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1F0BD8"/>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BD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1F0BD8"/>
    <w:rPr>
      <w:rFonts w:ascii="Times New Roman" w:eastAsia="MS Mincho" w:hAnsi="Times New Roman" w:cs="Times New Roman"/>
      <w:b/>
      <w:bCs/>
      <w:sz w:val="24"/>
      <w:szCs w:val="20"/>
    </w:rPr>
  </w:style>
  <w:style w:type="paragraph" w:styleId="Header">
    <w:name w:val="header"/>
    <w:basedOn w:val="Normal"/>
    <w:link w:val="HeaderChar"/>
    <w:unhideWhenUsed/>
    <w:rsid w:val="001F0BD8"/>
    <w:pPr>
      <w:tabs>
        <w:tab w:val="center" w:pos="4320"/>
        <w:tab w:val="right" w:pos="8640"/>
      </w:tabs>
    </w:pPr>
  </w:style>
  <w:style w:type="character" w:customStyle="1" w:styleId="HeaderChar">
    <w:name w:val="Header Char"/>
    <w:basedOn w:val="DefaultParagraphFont"/>
    <w:link w:val="Header"/>
    <w:rsid w:val="001F0B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0BD8"/>
    <w:pPr>
      <w:tabs>
        <w:tab w:val="center" w:pos="4320"/>
        <w:tab w:val="right" w:pos="8640"/>
      </w:tabs>
    </w:pPr>
  </w:style>
  <w:style w:type="character" w:customStyle="1" w:styleId="FooterChar">
    <w:name w:val="Footer Char"/>
    <w:basedOn w:val="DefaultParagraphFont"/>
    <w:link w:val="Footer"/>
    <w:uiPriority w:val="99"/>
    <w:rsid w:val="001F0B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351</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P5710(new).DOCX</vt:lpstr>
    </vt:vector>
  </TitlesOfParts>
  <Company>Hewlett-Packard Company</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P5710(new).DOCX</dc:title>
  <dc:subject/>
  <dc:creator>Nicole Boyles</dc:creator>
  <cp:keywords/>
  <dc:description/>
  <cp:lastModifiedBy>Nicole Boyles</cp:lastModifiedBy>
  <cp:revision>7</cp:revision>
  <dcterms:created xsi:type="dcterms:W3CDTF">2016-08-18T21:46:00Z</dcterms:created>
  <dcterms:modified xsi:type="dcterms:W3CDTF">2016-11-07T19:56:00Z</dcterms:modified>
</cp:coreProperties>
</file>