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73" w:rsidRDefault="008B2873" w:rsidP="008B2873">
      <w:pPr>
        <w:pStyle w:val="Heading2"/>
      </w:pPr>
      <w:r>
        <w:rPr>
          <w:u w:val="single"/>
        </w:rPr>
        <w:t>INSTRUCTIONAL SERVICES</w:t>
      </w:r>
      <w:r>
        <w:tab/>
      </w:r>
      <w:r>
        <w:tab/>
      </w:r>
      <w:r>
        <w:tab/>
      </w:r>
      <w:r>
        <w:tab/>
      </w:r>
      <w:r>
        <w:tab/>
      </w:r>
      <w:r>
        <w:tab/>
      </w:r>
      <w:r>
        <w:rPr>
          <w:u w:val="single"/>
        </w:rPr>
        <w:t>Policy</w:t>
      </w:r>
      <w:r>
        <w:t xml:space="preserve"> 6135</w:t>
      </w:r>
    </w:p>
    <w:p w:rsidR="008B2873" w:rsidRDefault="008B2873" w:rsidP="008B2873">
      <w:pPr>
        <w:rPr>
          <w:rFonts w:eastAsia="MS Mincho"/>
        </w:rPr>
      </w:pPr>
    </w:p>
    <w:p w:rsidR="008B2873" w:rsidRDefault="008B2873" w:rsidP="008B2873">
      <w:pPr>
        <w:pStyle w:val="Heading1"/>
      </w:pPr>
      <w:r>
        <w:t>Curriculum Services</w:t>
      </w:r>
    </w:p>
    <w:p w:rsidR="008B2873" w:rsidRDefault="008B2873" w:rsidP="008B2873">
      <w:pPr>
        <w:rPr>
          <w:rFonts w:eastAsia="MS Mincho"/>
        </w:rPr>
      </w:pPr>
    </w:p>
    <w:p w:rsidR="008B2873" w:rsidRDefault="008B2873" w:rsidP="008B2873">
      <w:pPr>
        <w:pStyle w:val="Heading1"/>
      </w:pPr>
      <w:r>
        <w:t>Driver’s Training Program</w:t>
      </w:r>
    </w:p>
    <w:p w:rsidR="008B2873" w:rsidRDefault="008B2873" w:rsidP="008B2873"/>
    <w:p w:rsidR="008B2873" w:rsidRDefault="008B2873" w:rsidP="008B2873">
      <w:pPr>
        <w:jc w:val="both"/>
      </w:pPr>
    </w:p>
    <w:p w:rsidR="008B2873" w:rsidRPr="008B2873" w:rsidRDefault="008B2873" w:rsidP="008B2873">
      <w:pPr>
        <w:jc w:val="both"/>
      </w:pPr>
      <w:r>
        <w:t>If the District elects to offer a driver’s training program for its students, instruction will include interactions with law enforcement officials.  Specifically, driver’s education training will include a demonstration of the proper actions to be taken during traffic stops as well as proper interactions with law enforcement.  In addition, instruction will include drivers and passengers constitutional and other legal rights as they relate to traffic stops, including but not limited to</w:t>
      </w:r>
      <w:r w:rsidR="009E6063">
        <w:t>,</w:t>
      </w:r>
      <w:r>
        <w:t xml:space="preserve"> searches and seizures; the right to remain silent and the right to an attorney.</w:t>
      </w:r>
      <w:r w:rsidR="004B34ED">
        <w:t xml:space="preserve">  Finally, the instruction must include information about the dangers of driving while intoxicated or while in a drugged states.</w:t>
      </w:r>
    </w:p>
    <w:p w:rsidR="008B2873" w:rsidRDefault="008B2873" w:rsidP="008B2873">
      <w:pPr>
        <w:jc w:val="both"/>
        <w:rPr>
          <w:rFonts w:eastAsia="MS Mincho"/>
        </w:rPr>
      </w:pPr>
    </w:p>
    <w:p w:rsidR="008B2873" w:rsidRPr="001E6CB3" w:rsidRDefault="008B2873" w:rsidP="008B2873">
      <w:pPr>
        <w:jc w:val="center"/>
      </w:pPr>
      <w:bookmarkStart w:id="0" w:name="_GoBack"/>
      <w:bookmarkEnd w:id="0"/>
      <w:r w:rsidRPr="001E6CB3">
        <w:t>*****</w:t>
      </w:r>
    </w:p>
    <w:p w:rsidR="008B2873" w:rsidRDefault="008B2873" w:rsidP="008B2873">
      <w:pPr>
        <w:pStyle w:val="Footer"/>
        <w:tabs>
          <w:tab w:val="left" w:pos="4770"/>
        </w:tabs>
        <w:ind w:right="-450"/>
      </w:pPr>
    </w:p>
    <w:p w:rsidR="008B2873" w:rsidRPr="001E6CB3" w:rsidRDefault="008B2873" w:rsidP="008B2873">
      <w:pPr>
        <w:pStyle w:val="Footer"/>
        <w:tabs>
          <w:tab w:val="left" w:pos="4770"/>
        </w:tabs>
        <w:ind w:right="-450"/>
      </w:pPr>
      <w:r>
        <w:t xml:space="preserve">August 2018, </w:t>
      </w:r>
      <w:r w:rsidRPr="001E6CB3">
        <w:t>Copyright © 20</w:t>
      </w:r>
      <w:r>
        <w:t>18</w:t>
      </w:r>
      <w:r w:rsidRPr="001E6CB3">
        <w:t xml:space="preserve"> Missouri Consultants for Education</w:t>
      </w:r>
      <w:r>
        <w:t>, LLC</w:t>
      </w:r>
    </w:p>
    <w:p w:rsidR="008B2873" w:rsidRPr="001E6CB3" w:rsidRDefault="008B2873" w:rsidP="008B2873">
      <w:pPr>
        <w:pStyle w:val="Footer"/>
      </w:pPr>
    </w:p>
    <w:p w:rsidR="008B2873" w:rsidRPr="001E6CB3" w:rsidRDefault="008B2873" w:rsidP="008B2873">
      <w:pPr>
        <w:jc w:val="both"/>
      </w:pPr>
    </w:p>
    <w:p w:rsidR="008B2873" w:rsidRDefault="008B2873" w:rsidP="008B2873">
      <w:pPr>
        <w:jc w:val="both"/>
        <w:rPr>
          <w:rFonts w:eastAsia="MS Mincho"/>
        </w:rPr>
      </w:pPr>
    </w:p>
    <w:p w:rsidR="00561717" w:rsidRDefault="00561717" w:rsidP="008B2873">
      <w:pPr>
        <w:jc w:val="both"/>
      </w:pPr>
    </w:p>
    <w:sectPr w:rsidR="005617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73" w:rsidRDefault="008B2873" w:rsidP="008B2873">
      <w:r>
        <w:separator/>
      </w:r>
    </w:p>
  </w:endnote>
  <w:endnote w:type="continuationSeparator" w:id="0">
    <w:p w:rsidR="008B2873" w:rsidRDefault="008B2873" w:rsidP="008B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73" w:rsidRDefault="008B2873" w:rsidP="008B2873">
      <w:r>
        <w:separator/>
      </w:r>
    </w:p>
  </w:footnote>
  <w:footnote w:type="continuationSeparator" w:id="0">
    <w:p w:rsidR="008B2873" w:rsidRDefault="008B2873" w:rsidP="008B2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73" w:rsidRDefault="008B2873">
    <w:pPr>
      <w:pStyle w:val="Header"/>
    </w:pPr>
  </w:p>
  <w:p w:rsidR="008B2873" w:rsidRDefault="008B2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73"/>
    <w:rsid w:val="004B34ED"/>
    <w:rsid w:val="00561717"/>
    <w:rsid w:val="008B2873"/>
    <w:rsid w:val="009E6063"/>
    <w:rsid w:val="009E7729"/>
    <w:rsid w:val="00D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07E24-EFDA-467E-9708-92BC57AF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2873"/>
    <w:pPr>
      <w:keepNext/>
      <w:outlineLvl w:val="0"/>
    </w:pPr>
    <w:rPr>
      <w:rFonts w:eastAsia="MS Mincho"/>
      <w:b/>
      <w:bCs/>
      <w:szCs w:val="20"/>
      <w:u w:val="single"/>
    </w:rPr>
  </w:style>
  <w:style w:type="paragraph" w:styleId="Heading2">
    <w:name w:val="heading 2"/>
    <w:basedOn w:val="Normal"/>
    <w:next w:val="Normal"/>
    <w:link w:val="Heading2Char"/>
    <w:qFormat/>
    <w:rsid w:val="008B2873"/>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87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8B2873"/>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8B2873"/>
    <w:pPr>
      <w:tabs>
        <w:tab w:val="center" w:pos="4680"/>
        <w:tab w:val="right" w:pos="9360"/>
      </w:tabs>
    </w:pPr>
  </w:style>
  <w:style w:type="character" w:customStyle="1" w:styleId="HeaderChar">
    <w:name w:val="Header Char"/>
    <w:basedOn w:val="DefaultParagraphFont"/>
    <w:link w:val="Header"/>
    <w:uiPriority w:val="99"/>
    <w:rsid w:val="008B2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873"/>
    <w:pPr>
      <w:tabs>
        <w:tab w:val="center" w:pos="4680"/>
        <w:tab w:val="right" w:pos="9360"/>
      </w:tabs>
    </w:pPr>
  </w:style>
  <w:style w:type="character" w:customStyle="1" w:styleId="FooterChar">
    <w:name w:val="Footer Char"/>
    <w:basedOn w:val="DefaultParagraphFont"/>
    <w:link w:val="Footer"/>
    <w:uiPriority w:val="99"/>
    <w:rsid w:val="008B2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729</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P6135 - New.docx</vt:lpstr>
    </vt:vector>
  </TitlesOfParts>
  <Company>Hewlett-Packard Company</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P6135 - New.docx</dc:title>
  <dc:subject/>
  <dc:creator>Nicole Boyles</dc:creator>
  <cp:keywords/>
  <dc:description/>
  <cp:lastModifiedBy>Nicole Boyles</cp:lastModifiedBy>
  <cp:revision>6</cp:revision>
  <cp:lastPrinted>2018-08-29T16:32:00Z</cp:lastPrinted>
  <dcterms:created xsi:type="dcterms:W3CDTF">2018-08-29T16:27:00Z</dcterms:created>
  <dcterms:modified xsi:type="dcterms:W3CDTF">2018-08-31T18:33:00Z</dcterms:modified>
</cp:coreProperties>
</file>