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B52B" w14:textId="1B9BDFBF" w:rsidR="00B268FD" w:rsidRDefault="00B268FD" w:rsidP="00B268FD">
      <w:pPr>
        <w:pStyle w:val="Heading2"/>
        <w:tabs>
          <w:tab w:val="right" w:pos="9270"/>
        </w:tabs>
      </w:pPr>
      <w:r>
        <w:rPr>
          <w:u w:val="single"/>
        </w:rPr>
        <w:t>INSTRUCTIONAL SERVICES</w:t>
      </w:r>
      <w:r>
        <w:tab/>
      </w:r>
      <w:r>
        <w:rPr>
          <w:u w:val="single"/>
        </w:rPr>
        <w:t>Policy</w:t>
      </w:r>
      <w:r>
        <w:t xml:space="preserve"> 6273</w:t>
      </w:r>
    </w:p>
    <w:p w14:paraId="0C0214DB" w14:textId="77777777" w:rsidR="00B268FD" w:rsidRDefault="00B268FD" w:rsidP="00B268FD">
      <w:pPr>
        <w:rPr>
          <w:rFonts w:eastAsia="MS Mincho"/>
        </w:rPr>
      </w:pPr>
    </w:p>
    <w:p w14:paraId="46E6CE0E" w14:textId="77777777" w:rsidR="00B268FD" w:rsidRDefault="00B268FD" w:rsidP="00B268FD">
      <w:pPr>
        <w:pStyle w:val="Heading1"/>
      </w:pPr>
      <w:r>
        <w:t>Instruction</w:t>
      </w:r>
    </w:p>
    <w:p w14:paraId="1F7BC747" w14:textId="77777777" w:rsidR="00B268FD" w:rsidRDefault="00B268FD" w:rsidP="00B268FD">
      <w:pPr>
        <w:rPr>
          <w:rFonts w:eastAsia="MS Mincho"/>
        </w:rPr>
      </w:pPr>
    </w:p>
    <w:p w14:paraId="6A98C09D" w14:textId="42580349" w:rsidR="00B268FD" w:rsidRDefault="00B268FD" w:rsidP="00B268FD">
      <w:pPr>
        <w:pStyle w:val="Heading1"/>
      </w:pPr>
      <w:r>
        <w:t>Underperforming Test Scores</w:t>
      </w:r>
    </w:p>
    <w:p w14:paraId="4582D239" w14:textId="46C7B238" w:rsidR="00B268FD" w:rsidRDefault="00B268FD" w:rsidP="00B268FD"/>
    <w:p w14:paraId="760CDC31" w14:textId="66683970" w:rsidR="00B268FD" w:rsidRDefault="00B268FD" w:rsidP="00B268FD"/>
    <w:p w14:paraId="47705E6B" w14:textId="6E3AB252" w:rsidR="00B268FD" w:rsidRDefault="00B268FD" w:rsidP="00D234A2">
      <w:pPr>
        <w:jc w:val="both"/>
      </w:pPr>
      <w:r>
        <w:t xml:space="preserve">If the District as a whole or any District school is determined to be in the bottom 5% of scores on the annual performance report, parents/guardians of students in such affected schools will receive notification </w:t>
      </w:r>
      <w:r w:rsidR="008E4528">
        <w:t>from a designated District representative advising:</w:t>
      </w:r>
    </w:p>
    <w:p w14:paraId="40E8C8F5" w14:textId="3D722AFB" w:rsidR="008E4528" w:rsidRDefault="008E4528" w:rsidP="00D234A2">
      <w:pPr>
        <w:jc w:val="both"/>
      </w:pPr>
    </w:p>
    <w:p w14:paraId="5FE7C010" w14:textId="40EF87EF" w:rsidR="008E4528" w:rsidRDefault="008E4528" w:rsidP="00D234A2">
      <w:pPr>
        <w:pStyle w:val="ListParagraph"/>
        <w:numPr>
          <w:ilvl w:val="0"/>
          <w:numId w:val="1"/>
        </w:numPr>
        <w:jc w:val="both"/>
      </w:pPr>
      <w:r>
        <w:t>That the school has been determined to be in the bottom 5% of scores on the annual performance report; and</w:t>
      </w:r>
    </w:p>
    <w:p w14:paraId="403EA8DA" w14:textId="47CE3304" w:rsidR="008E4528" w:rsidRDefault="008E4528" w:rsidP="00D234A2">
      <w:pPr>
        <w:pStyle w:val="ListParagraph"/>
        <w:numPr>
          <w:ilvl w:val="0"/>
          <w:numId w:val="1"/>
        </w:numPr>
        <w:jc w:val="both"/>
      </w:pPr>
      <w:r>
        <w:t xml:space="preserve">The options available to the student(s) in the affected schools </w:t>
      </w:r>
      <w:proofErr w:type="gramStart"/>
      <w:r>
        <w:t>as a result of</w:t>
      </w:r>
      <w:proofErr w:type="gramEnd"/>
      <w:r>
        <w:t xml:space="preserve"> this test score determination.</w:t>
      </w:r>
    </w:p>
    <w:p w14:paraId="4C88041B" w14:textId="575327B1" w:rsidR="008E4528" w:rsidRDefault="008E4528" w:rsidP="00D234A2">
      <w:pPr>
        <w:jc w:val="both"/>
      </w:pPr>
    </w:p>
    <w:p w14:paraId="2C26A7B0" w14:textId="09114B69" w:rsidR="008E4528" w:rsidRPr="00B268FD" w:rsidRDefault="008E4528" w:rsidP="00D234A2">
      <w:pPr>
        <w:jc w:val="both"/>
      </w:pPr>
      <w:r>
        <w:t xml:space="preserve">The </w:t>
      </w:r>
      <w:proofErr w:type="gramStart"/>
      <w:r>
        <w:t>District</w:t>
      </w:r>
      <w:proofErr w:type="gramEnd"/>
      <w:r>
        <w:t xml:space="preserve"> will annually display on its website the District’s annual performance rating and ranking percentage for each District school.  Such information will be included in the annual school accountability report card.</w:t>
      </w:r>
    </w:p>
    <w:p w14:paraId="01222E5E" w14:textId="77777777" w:rsidR="00B268FD" w:rsidRDefault="00B268FD" w:rsidP="00B268FD">
      <w:pPr>
        <w:rPr>
          <w:rFonts w:eastAsia="MS Mincho"/>
        </w:rPr>
      </w:pPr>
    </w:p>
    <w:p w14:paraId="16837705" w14:textId="77777777" w:rsidR="00B268FD" w:rsidRPr="00BF0561" w:rsidRDefault="00B268FD" w:rsidP="00B268FD">
      <w:pPr>
        <w:jc w:val="center"/>
        <w:rPr>
          <w:rFonts w:eastAsia="MS Mincho"/>
        </w:rPr>
      </w:pPr>
      <w:r w:rsidRPr="00BF0561">
        <w:rPr>
          <w:rFonts w:eastAsia="MS Mincho"/>
        </w:rPr>
        <w:t>*****</w:t>
      </w:r>
    </w:p>
    <w:p w14:paraId="4C79A659" w14:textId="77777777" w:rsidR="00B268FD" w:rsidRPr="00BF0561" w:rsidRDefault="00B268FD" w:rsidP="00B268FD">
      <w:pPr>
        <w:rPr>
          <w:rFonts w:eastAsia="MS Mincho"/>
        </w:rPr>
      </w:pPr>
    </w:p>
    <w:p w14:paraId="71EF92A0" w14:textId="77777777" w:rsidR="00B268FD" w:rsidRPr="00BF0561" w:rsidRDefault="00B268FD" w:rsidP="00B268FD">
      <w:pPr>
        <w:pStyle w:val="Footer"/>
        <w:tabs>
          <w:tab w:val="left" w:pos="4770"/>
        </w:tabs>
        <w:ind w:right="-450"/>
      </w:pPr>
      <w:r>
        <w:t>August 2022</w:t>
      </w:r>
      <w:r w:rsidRPr="00BF0561">
        <w:t>, Copyright © 20</w:t>
      </w:r>
      <w:r>
        <w:t>22</w:t>
      </w:r>
      <w:r w:rsidRPr="00BF0561">
        <w:t xml:space="preserve"> Missouri Consultants for Education, LLC</w:t>
      </w:r>
    </w:p>
    <w:p w14:paraId="0ED8EC5B" w14:textId="77777777" w:rsidR="00B268FD" w:rsidRDefault="00B268FD" w:rsidP="00B268FD"/>
    <w:p w14:paraId="333F17DE" w14:textId="77777777" w:rsidR="00B268FD" w:rsidRDefault="00B268FD" w:rsidP="00B268FD">
      <w:pPr>
        <w:tabs>
          <w:tab w:val="right" w:pos="9270"/>
        </w:tabs>
      </w:pPr>
    </w:p>
    <w:sectPr w:rsidR="00B26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4A78" w14:textId="77777777" w:rsidR="005417F0" w:rsidRDefault="005417F0" w:rsidP="005417F0">
      <w:r>
        <w:separator/>
      </w:r>
    </w:p>
  </w:endnote>
  <w:endnote w:type="continuationSeparator" w:id="0">
    <w:p w14:paraId="45D3C0AD" w14:textId="77777777" w:rsidR="005417F0" w:rsidRDefault="005417F0" w:rsidP="0054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4C69" w14:textId="77777777" w:rsidR="005417F0" w:rsidRDefault="005417F0" w:rsidP="005417F0">
      <w:r>
        <w:separator/>
      </w:r>
    </w:p>
  </w:footnote>
  <w:footnote w:type="continuationSeparator" w:id="0">
    <w:p w14:paraId="42C2F93A" w14:textId="77777777" w:rsidR="005417F0" w:rsidRDefault="005417F0" w:rsidP="0054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AC2"/>
    <w:multiLevelType w:val="hybridMultilevel"/>
    <w:tmpl w:val="60C4D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3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FD"/>
    <w:rsid w:val="005417F0"/>
    <w:rsid w:val="007B18E3"/>
    <w:rsid w:val="008E4528"/>
    <w:rsid w:val="00A65E3E"/>
    <w:rsid w:val="00B268FD"/>
    <w:rsid w:val="00BD5860"/>
    <w:rsid w:val="00D234A2"/>
    <w:rsid w:val="00F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9E6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68FD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268FD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8FD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268FD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8F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4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729</Characters>
  <Application>Microsoft Office Word</Application>
  <DocSecurity>0</DocSecurity>
  <PresentationFormat>15|.DOCX</PresentationFormat>
  <Lines>24</Lines>
  <Paragraphs>9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P6273(new)August2022.docx</dc:title>
  <dc:subject/>
  <dc:creator/>
  <cp:keywords/>
  <dc:description/>
  <cp:lastModifiedBy/>
  <cp:revision>1</cp:revision>
  <dcterms:created xsi:type="dcterms:W3CDTF">2022-08-26T18:50:00Z</dcterms:created>
  <dcterms:modified xsi:type="dcterms:W3CDTF">2022-08-26T18:50:00Z</dcterms:modified>
</cp:coreProperties>
</file>